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7753" w14:textId="67268B5E" w:rsidR="00472CF8" w:rsidRPr="00CA2D5C" w:rsidRDefault="008E7478" w:rsidP="009940D0">
      <w:pPr>
        <w:jc w:val="center"/>
        <w:rPr>
          <w:rFonts w:asciiTheme="minorHAnsi" w:hAnsiTheme="minorHAnsi" w:cstheme="minorHAnsi"/>
          <w:i/>
          <w:sz w:val="16"/>
          <w:szCs w:val="16"/>
        </w:rPr>
      </w:pPr>
      <w:r w:rsidRPr="00CA2D5C">
        <w:rPr>
          <w:rFonts w:asciiTheme="minorHAnsi" w:hAnsiTheme="minorHAnsi" w:cstheme="minorHAnsi"/>
          <w:i/>
          <w:sz w:val="16"/>
          <w:szCs w:val="16"/>
        </w:rPr>
        <w:t xml:space="preserve">Formularz </w:t>
      </w:r>
      <w:r w:rsidR="002144A0" w:rsidRPr="00CA2D5C">
        <w:rPr>
          <w:rFonts w:asciiTheme="minorHAnsi" w:hAnsiTheme="minorHAnsi" w:cstheme="minorHAnsi"/>
          <w:i/>
          <w:sz w:val="16"/>
          <w:szCs w:val="16"/>
        </w:rPr>
        <w:t>oferty</w:t>
      </w:r>
      <w:r w:rsidR="00040F7B" w:rsidRPr="00CA2D5C">
        <w:rPr>
          <w:rFonts w:asciiTheme="minorHAnsi" w:hAnsiTheme="minorHAnsi" w:cstheme="minorHAnsi"/>
          <w:i/>
          <w:sz w:val="16"/>
          <w:szCs w:val="16"/>
        </w:rPr>
        <w:t xml:space="preserve"> </w:t>
      </w:r>
      <w:r w:rsidR="0021554C" w:rsidRPr="00CA2D5C">
        <w:rPr>
          <w:rFonts w:asciiTheme="minorHAnsi" w:hAnsiTheme="minorHAnsi" w:cstheme="minorHAnsi"/>
          <w:i/>
          <w:sz w:val="16"/>
          <w:szCs w:val="16"/>
        </w:rPr>
        <w:t xml:space="preserve">– </w:t>
      </w:r>
      <w:r w:rsidR="00472CF8" w:rsidRPr="00CA2D5C">
        <w:rPr>
          <w:rFonts w:asciiTheme="minorHAnsi" w:hAnsiTheme="minorHAnsi" w:cstheme="minorHAnsi"/>
          <w:i/>
          <w:sz w:val="16"/>
          <w:szCs w:val="16"/>
        </w:rPr>
        <w:t xml:space="preserve">Załącznik nr </w:t>
      </w:r>
      <w:r w:rsidR="007F39CC" w:rsidRPr="00CA2D5C">
        <w:rPr>
          <w:rFonts w:asciiTheme="minorHAnsi" w:hAnsiTheme="minorHAnsi" w:cstheme="minorHAnsi"/>
          <w:i/>
          <w:sz w:val="16"/>
          <w:szCs w:val="16"/>
        </w:rPr>
        <w:t>1</w:t>
      </w:r>
      <w:r w:rsidR="00631284" w:rsidRPr="00CA2D5C">
        <w:rPr>
          <w:rFonts w:asciiTheme="minorHAnsi" w:hAnsiTheme="minorHAnsi" w:cstheme="minorHAnsi"/>
          <w:i/>
          <w:sz w:val="16"/>
          <w:szCs w:val="16"/>
        </w:rPr>
        <w:t xml:space="preserve"> do SWZ</w:t>
      </w:r>
    </w:p>
    <w:p w14:paraId="565677AF" w14:textId="77777777" w:rsidR="00445B99" w:rsidRPr="00CA2D5C" w:rsidRDefault="006B3F4D" w:rsidP="007D345B">
      <w:pPr>
        <w:pStyle w:val="Nagwek11"/>
        <w:keepNext/>
        <w:keepLines/>
        <w:shd w:val="clear" w:color="auto" w:fill="auto"/>
        <w:spacing w:line="480" w:lineRule="auto"/>
        <w:ind w:left="20"/>
        <w:rPr>
          <w:rStyle w:val="Nagwek10"/>
          <w:rFonts w:asciiTheme="minorHAnsi" w:hAnsiTheme="minorHAnsi" w:cstheme="minorHAnsi"/>
          <w:b/>
          <w:color w:val="000000"/>
          <w:sz w:val="16"/>
          <w:szCs w:val="16"/>
        </w:rPr>
      </w:pPr>
      <w:bookmarkStart w:id="0" w:name="bookmark0"/>
      <w:r w:rsidRPr="00CA2D5C">
        <w:rPr>
          <w:rStyle w:val="Nagwek10"/>
          <w:rFonts w:asciiTheme="minorHAnsi" w:hAnsiTheme="minorHAnsi" w:cstheme="minorHAnsi"/>
          <w:b/>
          <w:color w:val="000000"/>
          <w:sz w:val="16"/>
          <w:szCs w:val="16"/>
        </w:rPr>
        <w:t>N</w:t>
      </w:r>
      <w:r w:rsidR="00445B99" w:rsidRPr="00CA2D5C">
        <w:rPr>
          <w:rStyle w:val="Nagwek10"/>
          <w:rFonts w:asciiTheme="minorHAnsi" w:hAnsiTheme="minorHAnsi" w:cstheme="minorHAnsi"/>
          <w:b/>
          <w:color w:val="000000"/>
          <w:sz w:val="16"/>
          <w:szCs w:val="16"/>
        </w:rPr>
        <w:t>azwa Wykonawcy (firma)</w:t>
      </w:r>
      <w:r w:rsidR="00445B99" w:rsidRPr="00CA2D5C">
        <w:rPr>
          <w:rStyle w:val="Nagwek10"/>
          <w:rFonts w:asciiTheme="minorHAnsi" w:hAnsiTheme="minorHAnsi" w:cstheme="minorHAnsi"/>
          <w:b/>
          <w:color w:val="000000"/>
          <w:sz w:val="16"/>
          <w:szCs w:val="16"/>
        </w:rPr>
        <w:tab/>
      </w:r>
      <w:bookmarkEnd w:id="0"/>
    </w:p>
    <w:p w14:paraId="4E3A48B8" w14:textId="02343AAB" w:rsidR="006B3F4D" w:rsidRPr="00CA2D5C" w:rsidRDefault="006B3F4D" w:rsidP="00E30BF3">
      <w:pPr>
        <w:pStyle w:val="Nagwek11"/>
        <w:keepNext/>
        <w:keepLines/>
        <w:shd w:val="clear" w:color="auto" w:fill="auto"/>
        <w:tabs>
          <w:tab w:val="left" w:pos="709"/>
          <w:tab w:val="left" w:pos="15309"/>
        </w:tabs>
        <w:spacing w:line="480" w:lineRule="auto"/>
        <w:ind w:left="20" w:right="-851"/>
        <w:rPr>
          <w:rFonts w:asciiTheme="minorHAnsi" w:hAnsiTheme="minorHAnsi" w:cstheme="minorHAnsi"/>
          <w:sz w:val="16"/>
          <w:szCs w:val="16"/>
        </w:rPr>
      </w:pPr>
      <w:r w:rsidRPr="00CA2D5C">
        <w:rPr>
          <w:rStyle w:val="Nagwek10"/>
          <w:rFonts w:asciiTheme="minorHAnsi" w:hAnsiTheme="minorHAnsi" w:cstheme="minorHAnsi"/>
          <w:color w:val="000000"/>
          <w:sz w:val="16"/>
          <w:szCs w:val="16"/>
        </w:rPr>
        <w:t>……………………………………………………………………………………………………………</w:t>
      </w:r>
      <w:r w:rsidR="00995708" w:rsidRPr="00CA2D5C">
        <w:rPr>
          <w:rStyle w:val="Nagwek10"/>
          <w:rFonts w:asciiTheme="minorHAnsi" w:hAnsiTheme="minorHAnsi" w:cstheme="minorHAnsi"/>
          <w:color w:val="000000"/>
          <w:sz w:val="16"/>
          <w:szCs w:val="16"/>
        </w:rPr>
        <w:t>………………………………………………………………………………</w:t>
      </w:r>
      <w:r w:rsidR="009940D0" w:rsidRPr="00CA2D5C">
        <w:rPr>
          <w:rStyle w:val="Nagwek10"/>
          <w:rFonts w:asciiTheme="minorHAnsi" w:hAnsiTheme="minorHAnsi" w:cstheme="minorHAnsi"/>
          <w:color w:val="000000"/>
          <w:sz w:val="16"/>
          <w:szCs w:val="16"/>
        </w:rPr>
        <w:t>.......</w:t>
      </w:r>
    </w:p>
    <w:p w14:paraId="38BC8A2E" w14:textId="77777777" w:rsidR="00E30BF3" w:rsidRPr="00CA2D5C" w:rsidRDefault="00445B99" w:rsidP="00E30BF3">
      <w:pPr>
        <w:pStyle w:val="Teksttreci21"/>
        <w:shd w:val="clear" w:color="auto" w:fill="auto"/>
        <w:spacing w:line="480" w:lineRule="auto"/>
        <w:ind w:left="20" w:right="283"/>
        <w:rPr>
          <w:rStyle w:val="Teksttreci2"/>
          <w:rFonts w:asciiTheme="minorHAnsi" w:hAnsiTheme="minorHAnsi" w:cstheme="minorHAnsi"/>
          <w:color w:val="000000"/>
          <w:sz w:val="16"/>
          <w:szCs w:val="16"/>
        </w:rPr>
      </w:pPr>
      <w:r w:rsidRPr="00CA2D5C">
        <w:rPr>
          <w:rStyle w:val="Teksttreci2"/>
          <w:rFonts w:asciiTheme="minorHAnsi" w:hAnsiTheme="minorHAnsi" w:cstheme="minorHAnsi"/>
          <w:b/>
          <w:color w:val="000000"/>
          <w:sz w:val="16"/>
          <w:szCs w:val="16"/>
        </w:rPr>
        <w:t>REGON</w:t>
      </w:r>
      <w:r w:rsidR="00995708"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b/>
          <w:color w:val="000000"/>
          <w:sz w:val="16"/>
          <w:szCs w:val="16"/>
        </w:rPr>
        <w:t>NIP</w:t>
      </w:r>
      <w:r w:rsidR="00995708"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 xml:space="preserve"> </w:t>
      </w:r>
    </w:p>
    <w:p w14:paraId="2D049403" w14:textId="28BB691F" w:rsidR="003B6197" w:rsidRPr="00CA2D5C" w:rsidRDefault="00445B99" w:rsidP="00E30BF3">
      <w:pPr>
        <w:pStyle w:val="Teksttreci21"/>
        <w:shd w:val="clear" w:color="auto" w:fill="auto"/>
        <w:spacing w:line="480" w:lineRule="auto"/>
        <w:ind w:left="20" w:right="141"/>
        <w:rPr>
          <w:rFonts w:asciiTheme="minorHAnsi" w:hAnsiTheme="minorHAnsi" w:cstheme="minorHAnsi"/>
          <w:sz w:val="16"/>
          <w:szCs w:val="16"/>
        </w:rPr>
      </w:pPr>
      <w:r w:rsidRPr="00CA2D5C">
        <w:rPr>
          <w:rStyle w:val="Teksttreci3Pogrubienie1"/>
          <w:rFonts w:asciiTheme="minorHAnsi" w:hAnsiTheme="minorHAnsi" w:cstheme="minorHAnsi"/>
          <w:color w:val="000000"/>
          <w:sz w:val="16"/>
          <w:szCs w:val="16"/>
        </w:rPr>
        <w:t>Siedziba</w:t>
      </w:r>
      <w:r w:rsidRPr="00CA2D5C">
        <w:rPr>
          <w:rStyle w:val="Teksttreci3"/>
          <w:rFonts w:asciiTheme="minorHAnsi" w:hAnsiTheme="minorHAnsi" w:cstheme="minorHAnsi"/>
          <w:color w:val="000000"/>
          <w:sz w:val="16"/>
          <w:szCs w:val="16"/>
        </w:rPr>
        <w:t>:</w:t>
      </w:r>
      <w:r w:rsidR="009940D0" w:rsidRPr="00CA2D5C">
        <w:rPr>
          <w:rStyle w:val="Teksttreci3"/>
          <w:rFonts w:asciiTheme="minorHAnsi" w:hAnsiTheme="minorHAnsi" w:cstheme="minorHAnsi"/>
          <w:color w:val="000000"/>
          <w:sz w:val="16"/>
          <w:szCs w:val="16"/>
        </w:rPr>
        <w:t xml:space="preserve"> </w:t>
      </w:r>
      <w:r w:rsidR="00C4225D" w:rsidRPr="00CA2D5C">
        <w:rPr>
          <w:rStyle w:val="Teksttreci20"/>
          <w:rFonts w:asciiTheme="minorHAnsi" w:hAnsiTheme="minorHAnsi" w:cstheme="minorHAnsi"/>
          <w:b/>
          <w:color w:val="000000"/>
          <w:sz w:val="16"/>
          <w:szCs w:val="16"/>
        </w:rPr>
        <w:t>A</w:t>
      </w:r>
      <w:r w:rsidRPr="00CA2D5C">
        <w:rPr>
          <w:rStyle w:val="Teksttreci20"/>
          <w:rFonts w:asciiTheme="minorHAnsi" w:hAnsiTheme="minorHAnsi" w:cstheme="minorHAnsi"/>
          <w:b/>
          <w:color w:val="000000"/>
          <w:sz w:val="16"/>
          <w:szCs w:val="16"/>
        </w:rPr>
        <w:t>dres</w:t>
      </w:r>
      <w:r w:rsidRPr="00CA2D5C">
        <w:rPr>
          <w:rStyle w:val="Teksttreci20"/>
          <w:rFonts w:asciiTheme="minorHAnsi" w:hAnsiTheme="minorHAnsi" w:cstheme="minorHAnsi"/>
          <w:color w:val="000000"/>
          <w:sz w:val="16"/>
          <w:szCs w:val="16"/>
        </w:rPr>
        <w:t>:</w:t>
      </w:r>
      <w:r w:rsidR="009940D0" w:rsidRPr="00CA2D5C">
        <w:rPr>
          <w:rStyle w:val="Teksttreci20"/>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t>ulica</w:t>
      </w:r>
      <w:r w:rsidR="00C4225D"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numer …</w:t>
      </w:r>
      <w:r w:rsidR="009940D0" w:rsidRPr="00CA2D5C">
        <w:rPr>
          <w:rStyle w:val="Teksttreci4"/>
          <w:rFonts w:asciiTheme="minorHAnsi" w:hAnsiTheme="minorHAnsi" w:cstheme="minorHAnsi"/>
          <w:color w:val="000000"/>
          <w:sz w:val="16"/>
          <w:szCs w:val="16"/>
        </w:rPr>
        <w:t>...</w:t>
      </w:r>
      <w:r w:rsidR="00C4225D" w:rsidRPr="00CA2D5C">
        <w:rPr>
          <w:rStyle w:val="Teksttreci4"/>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lokal</w:t>
      </w:r>
      <w:r w:rsidR="0064559A" w:rsidRPr="00CA2D5C">
        <w:rPr>
          <w:rStyle w:val="Teksttreci4"/>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br/>
      </w:r>
      <w:r w:rsidRPr="00CA2D5C">
        <w:rPr>
          <w:rStyle w:val="Teksttreci5"/>
          <w:rFonts w:asciiTheme="minorHAnsi" w:hAnsiTheme="minorHAnsi" w:cstheme="minorHAnsi"/>
          <w:color w:val="000000"/>
          <w:sz w:val="16"/>
          <w:szCs w:val="16"/>
        </w:rPr>
        <w:t>kod</w:t>
      </w:r>
      <w:r w:rsidR="009940D0" w:rsidRPr="00CA2D5C">
        <w:rPr>
          <w:rStyle w:val="Teksttreci5"/>
          <w:rFonts w:asciiTheme="minorHAnsi" w:hAnsiTheme="minorHAnsi" w:cstheme="minorHAnsi"/>
          <w:color w:val="000000"/>
          <w:sz w:val="16"/>
          <w:szCs w:val="16"/>
        </w:rPr>
        <w:t xml:space="preserve">.................... </w:t>
      </w:r>
      <w:r w:rsidR="00C4225D" w:rsidRPr="00CA2D5C">
        <w:rPr>
          <w:rStyle w:val="Teksttreci5"/>
          <w:rFonts w:asciiTheme="minorHAnsi" w:hAnsiTheme="minorHAnsi" w:cstheme="minorHAnsi"/>
          <w:color w:val="000000"/>
          <w:sz w:val="16"/>
          <w:szCs w:val="16"/>
        </w:rPr>
        <w:t>m</w:t>
      </w:r>
      <w:r w:rsidRPr="00CA2D5C">
        <w:rPr>
          <w:rStyle w:val="Teksttreci5"/>
          <w:rFonts w:asciiTheme="minorHAnsi" w:hAnsiTheme="minorHAnsi" w:cstheme="minorHAnsi"/>
          <w:color w:val="000000"/>
          <w:sz w:val="16"/>
          <w:szCs w:val="16"/>
        </w:rPr>
        <w:t>iejscowoś</w:t>
      </w:r>
      <w:r w:rsidR="00C4225D" w:rsidRPr="00CA2D5C">
        <w:rPr>
          <w:rStyle w:val="Teksttreci5"/>
          <w:rFonts w:asciiTheme="minorHAnsi" w:hAnsiTheme="minorHAnsi" w:cstheme="minorHAnsi"/>
          <w:color w:val="000000"/>
          <w:sz w:val="16"/>
          <w:szCs w:val="16"/>
        </w:rPr>
        <w:t>ć</w:t>
      </w:r>
      <w:r w:rsidR="009940D0" w:rsidRPr="00CA2D5C">
        <w:rPr>
          <w:rStyle w:val="Teksttreci5"/>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numer telefonu</w:t>
      </w:r>
      <w:r w:rsidR="009940D0" w:rsidRPr="00CA2D5C">
        <w:rPr>
          <w:rStyle w:val="Teksttreci4"/>
          <w:rFonts w:asciiTheme="minorHAnsi" w:hAnsiTheme="minorHAnsi" w:cstheme="minorHAnsi"/>
          <w:color w:val="000000"/>
          <w:sz w:val="16"/>
          <w:szCs w:val="16"/>
        </w:rPr>
        <w:t>..............................</w:t>
      </w:r>
      <w:r w:rsidR="0064559A"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 xml:space="preserve">......... </w:t>
      </w:r>
      <w:r w:rsidR="0064559A" w:rsidRPr="00CA2D5C">
        <w:rPr>
          <w:rStyle w:val="Teksttreci4"/>
          <w:rFonts w:asciiTheme="minorHAnsi" w:hAnsiTheme="minorHAnsi" w:cstheme="minorHAnsi"/>
          <w:color w:val="000000"/>
          <w:sz w:val="16"/>
          <w:szCs w:val="16"/>
        </w:rPr>
        <w:t>e-</w:t>
      </w:r>
      <w:r w:rsidR="00805C91" w:rsidRPr="00CA2D5C">
        <w:rPr>
          <w:rStyle w:val="Teksttreci4"/>
          <w:rFonts w:asciiTheme="minorHAnsi" w:hAnsiTheme="minorHAnsi" w:cstheme="minorHAnsi"/>
          <w:color w:val="000000"/>
          <w:sz w:val="16"/>
          <w:szCs w:val="16"/>
        </w:rPr>
        <w:t>mail:</w:t>
      </w:r>
      <w:r w:rsidR="00EF1758"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EF1758"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p>
    <w:p w14:paraId="0949C444" w14:textId="2F3B5319" w:rsidR="00E85C42" w:rsidRPr="00CA2D5C" w:rsidRDefault="00472CF8" w:rsidP="00E30BF3">
      <w:pPr>
        <w:pBdr>
          <w:bottom w:val="single" w:sz="4" w:space="1" w:color="auto"/>
        </w:pBdr>
        <w:rPr>
          <w:rFonts w:asciiTheme="minorHAnsi" w:hAnsiTheme="minorHAnsi" w:cstheme="minorHAnsi"/>
          <w:sz w:val="16"/>
          <w:szCs w:val="16"/>
        </w:rPr>
      </w:pPr>
      <w:r w:rsidRPr="00CA2D5C">
        <w:rPr>
          <w:rFonts w:asciiTheme="minorHAnsi" w:hAnsiTheme="minorHAnsi" w:cstheme="minorHAnsi"/>
          <w:b/>
          <w:sz w:val="16"/>
          <w:szCs w:val="16"/>
        </w:rPr>
        <w:t>OFERTA (z dnia)</w:t>
      </w:r>
      <w:r w:rsidR="00E85C42" w:rsidRPr="00CA2D5C">
        <w:rPr>
          <w:rFonts w:asciiTheme="minorHAnsi" w:hAnsiTheme="minorHAnsi" w:cstheme="minorHAnsi"/>
          <w:sz w:val="16"/>
          <w:szCs w:val="16"/>
        </w:rPr>
        <w:t>…………………………………………………………………….</w:t>
      </w:r>
      <w:r w:rsidR="00E30BF3" w:rsidRPr="00CA2D5C">
        <w:rPr>
          <w:rFonts w:asciiTheme="minorHAnsi" w:hAnsiTheme="minorHAnsi" w:cstheme="minorHAnsi"/>
          <w:sz w:val="16"/>
          <w:szCs w:val="16"/>
        </w:rPr>
        <w:t xml:space="preserve">  </w:t>
      </w:r>
      <w:r w:rsidRPr="00CA2D5C">
        <w:rPr>
          <w:rFonts w:asciiTheme="minorHAnsi" w:hAnsiTheme="minorHAnsi" w:cstheme="minorHAnsi"/>
          <w:b/>
          <w:sz w:val="16"/>
          <w:szCs w:val="16"/>
        </w:rPr>
        <w:t xml:space="preserve">dla </w:t>
      </w:r>
      <w:r w:rsidR="00C404A5" w:rsidRPr="00CA2D5C">
        <w:rPr>
          <w:rFonts w:asciiTheme="minorHAnsi" w:hAnsiTheme="minorHAnsi" w:cstheme="minorHAnsi"/>
          <w:b/>
          <w:sz w:val="16"/>
          <w:szCs w:val="16"/>
        </w:rPr>
        <w:t xml:space="preserve">RAMB </w:t>
      </w:r>
      <w:r w:rsidR="005B762F" w:rsidRPr="00CA2D5C">
        <w:rPr>
          <w:rFonts w:asciiTheme="minorHAnsi" w:hAnsiTheme="minorHAnsi" w:cstheme="minorHAnsi"/>
          <w:b/>
          <w:sz w:val="16"/>
          <w:szCs w:val="16"/>
        </w:rPr>
        <w:t>s</w:t>
      </w:r>
      <w:r w:rsidR="00C404A5" w:rsidRPr="00CA2D5C">
        <w:rPr>
          <w:rFonts w:asciiTheme="minorHAnsi" w:hAnsiTheme="minorHAnsi" w:cstheme="minorHAnsi"/>
          <w:b/>
          <w:sz w:val="16"/>
          <w:szCs w:val="16"/>
        </w:rPr>
        <w:t>p. z o.o.</w:t>
      </w:r>
    </w:p>
    <w:p w14:paraId="6DFB0931" w14:textId="77777777" w:rsidR="00415C8E" w:rsidRPr="00CA2D5C" w:rsidRDefault="00D26449" w:rsidP="00D26449">
      <w:pPr>
        <w:tabs>
          <w:tab w:val="left" w:pos="13295"/>
        </w:tabs>
        <w:ind w:left="7513"/>
        <w:rPr>
          <w:rFonts w:asciiTheme="minorHAnsi" w:hAnsiTheme="minorHAnsi" w:cstheme="minorHAnsi"/>
          <w:b/>
          <w:sz w:val="16"/>
          <w:szCs w:val="16"/>
        </w:rPr>
      </w:pPr>
      <w:r w:rsidRPr="00CA2D5C">
        <w:rPr>
          <w:rFonts w:asciiTheme="minorHAnsi" w:hAnsiTheme="minorHAnsi" w:cstheme="minorHAnsi"/>
          <w:b/>
          <w:sz w:val="16"/>
          <w:szCs w:val="16"/>
        </w:rPr>
        <w:tab/>
      </w:r>
    </w:p>
    <w:p w14:paraId="345F7787" w14:textId="74EC2A60" w:rsidR="00DE4F2A" w:rsidRDefault="00472CF8" w:rsidP="007B3CE7">
      <w:pPr>
        <w:ind w:left="4395" w:hanging="4395"/>
        <w:rPr>
          <w:rFonts w:asciiTheme="minorHAnsi" w:hAnsiTheme="minorHAnsi" w:cstheme="minorHAnsi"/>
          <w:b/>
          <w:sz w:val="20"/>
        </w:rPr>
      </w:pPr>
      <w:r w:rsidRPr="008C769F">
        <w:rPr>
          <w:rFonts w:asciiTheme="minorHAnsi" w:hAnsiTheme="minorHAnsi" w:cstheme="minorHAnsi"/>
          <w:sz w:val="20"/>
        </w:rPr>
        <w:t>Składamy niniejszą</w:t>
      </w:r>
      <w:r w:rsidR="007D345B" w:rsidRPr="008C769F">
        <w:rPr>
          <w:rFonts w:asciiTheme="minorHAnsi" w:hAnsiTheme="minorHAnsi" w:cstheme="minorHAnsi"/>
          <w:sz w:val="20"/>
        </w:rPr>
        <w:t xml:space="preserve"> </w:t>
      </w:r>
      <w:r w:rsidR="00200ED9" w:rsidRPr="008C769F">
        <w:rPr>
          <w:rFonts w:asciiTheme="minorHAnsi" w:hAnsiTheme="minorHAnsi" w:cstheme="minorHAnsi"/>
          <w:sz w:val="20"/>
        </w:rPr>
        <w:t>ofertę na wykonanie zamówienia</w:t>
      </w:r>
      <w:r w:rsidR="00833616" w:rsidRPr="008C769F">
        <w:rPr>
          <w:rFonts w:asciiTheme="minorHAnsi" w:hAnsiTheme="minorHAnsi" w:cstheme="minorHAnsi"/>
          <w:sz w:val="20"/>
        </w:rPr>
        <w:t>:</w:t>
      </w:r>
      <w:r w:rsidR="00A348B9" w:rsidRPr="008C769F">
        <w:rPr>
          <w:rFonts w:asciiTheme="minorHAnsi" w:hAnsiTheme="minorHAnsi" w:cstheme="minorHAnsi"/>
          <w:sz w:val="20"/>
        </w:rPr>
        <w:t xml:space="preserve"> </w:t>
      </w:r>
      <w:r w:rsidR="009C0CB2" w:rsidRPr="008C769F">
        <w:rPr>
          <w:rFonts w:asciiTheme="minorHAnsi" w:hAnsiTheme="minorHAnsi" w:cstheme="minorHAnsi"/>
          <w:b/>
          <w:sz w:val="20"/>
        </w:rPr>
        <w:t>Postępowanie przetargowe</w:t>
      </w:r>
      <w:r w:rsidR="00C2782B" w:rsidRPr="008C769F">
        <w:rPr>
          <w:rFonts w:asciiTheme="minorHAnsi" w:hAnsiTheme="minorHAnsi" w:cstheme="minorHAnsi"/>
          <w:b/>
          <w:sz w:val="20"/>
        </w:rPr>
        <w:t xml:space="preserve"> </w:t>
      </w:r>
      <w:r w:rsidR="00E554F5">
        <w:rPr>
          <w:rFonts w:asciiTheme="minorHAnsi" w:hAnsiTheme="minorHAnsi" w:cstheme="minorHAnsi"/>
          <w:b/>
          <w:sz w:val="20"/>
        </w:rPr>
        <w:t>1</w:t>
      </w:r>
      <w:r w:rsidR="00630BBB">
        <w:rPr>
          <w:rFonts w:asciiTheme="minorHAnsi" w:hAnsiTheme="minorHAnsi" w:cstheme="minorHAnsi"/>
          <w:b/>
          <w:sz w:val="20"/>
        </w:rPr>
        <w:t>65</w:t>
      </w:r>
      <w:r w:rsidR="008233D4" w:rsidRPr="008C769F">
        <w:rPr>
          <w:rFonts w:asciiTheme="minorHAnsi" w:hAnsiTheme="minorHAnsi" w:cstheme="minorHAnsi"/>
          <w:b/>
          <w:sz w:val="20"/>
        </w:rPr>
        <w:t>/D/202</w:t>
      </w:r>
      <w:r w:rsidR="007B3CE7">
        <w:rPr>
          <w:rFonts w:asciiTheme="minorHAnsi" w:hAnsiTheme="minorHAnsi" w:cstheme="minorHAnsi"/>
          <w:b/>
          <w:sz w:val="20"/>
        </w:rPr>
        <w:t>6</w:t>
      </w:r>
      <w:r w:rsidR="008233D4" w:rsidRPr="008C769F">
        <w:rPr>
          <w:rFonts w:asciiTheme="minorHAnsi" w:hAnsiTheme="minorHAnsi" w:cstheme="minorHAnsi"/>
          <w:b/>
          <w:sz w:val="20"/>
        </w:rPr>
        <w:t>/</w:t>
      </w:r>
      <w:r w:rsidR="008C769F" w:rsidRPr="008C769F">
        <w:rPr>
          <w:rFonts w:asciiTheme="minorHAnsi" w:hAnsiTheme="minorHAnsi" w:cstheme="minorHAnsi"/>
          <w:b/>
          <w:sz w:val="20"/>
        </w:rPr>
        <w:t xml:space="preserve">LL </w:t>
      </w:r>
      <w:r w:rsidR="001A014D" w:rsidRPr="008C769F">
        <w:rPr>
          <w:rFonts w:asciiTheme="minorHAnsi" w:hAnsiTheme="minorHAnsi" w:cstheme="minorHAnsi"/>
          <w:b/>
          <w:sz w:val="20"/>
        </w:rPr>
        <w:t>–</w:t>
      </w:r>
      <w:r w:rsidR="00E76D62" w:rsidRPr="008C769F">
        <w:rPr>
          <w:rFonts w:asciiTheme="minorHAnsi" w:hAnsiTheme="minorHAnsi" w:cstheme="minorHAnsi"/>
          <w:b/>
          <w:sz w:val="20"/>
        </w:rPr>
        <w:t xml:space="preserve"> </w:t>
      </w:r>
      <w:r w:rsidR="00E554F5">
        <w:rPr>
          <w:rFonts w:asciiTheme="minorHAnsi" w:hAnsiTheme="minorHAnsi" w:cstheme="minorHAnsi"/>
          <w:b/>
          <w:sz w:val="20"/>
        </w:rPr>
        <w:t>„</w:t>
      </w:r>
      <w:r w:rsidR="00630BBB" w:rsidRPr="00630BBB">
        <w:rPr>
          <w:rFonts w:asciiTheme="minorHAnsi" w:hAnsiTheme="minorHAnsi" w:cstheme="minorHAnsi"/>
          <w:b/>
          <w:sz w:val="20"/>
        </w:rPr>
        <w:t>Świadczenie usług żurawiami samojezdnymi szosowo-terenowymi wraz z paliwem  i operatorem</w:t>
      </w:r>
      <w:r w:rsidR="00E554F5" w:rsidRPr="00E554F5">
        <w:rPr>
          <w:rFonts w:asciiTheme="minorHAnsi" w:hAnsiTheme="minorHAnsi" w:cstheme="minorHAnsi"/>
          <w:b/>
          <w:sz w:val="20"/>
        </w:rPr>
        <w:t>. "</w:t>
      </w:r>
    </w:p>
    <w:tbl>
      <w:tblPr>
        <w:tblW w:w="14732" w:type="dxa"/>
        <w:tblCellMar>
          <w:left w:w="70" w:type="dxa"/>
          <w:right w:w="70" w:type="dxa"/>
        </w:tblCellMar>
        <w:tblLook w:val="04A0" w:firstRow="1" w:lastRow="0" w:firstColumn="1" w:lastColumn="0" w:noHBand="0" w:noVBand="1"/>
      </w:tblPr>
      <w:tblGrid>
        <w:gridCol w:w="911"/>
        <w:gridCol w:w="1340"/>
        <w:gridCol w:w="3660"/>
        <w:gridCol w:w="960"/>
        <w:gridCol w:w="1240"/>
        <w:gridCol w:w="3078"/>
        <w:gridCol w:w="1701"/>
        <w:gridCol w:w="1842"/>
      </w:tblGrid>
      <w:tr w:rsidR="00630BBB" w:rsidRPr="00630BBB" w14:paraId="1416DFBA" w14:textId="77777777" w:rsidTr="00630BBB">
        <w:trPr>
          <w:trHeight w:val="470"/>
        </w:trPr>
        <w:tc>
          <w:tcPr>
            <w:tcW w:w="911"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60B3416A"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Grupa Sprzętowa</w:t>
            </w:r>
          </w:p>
        </w:tc>
        <w:tc>
          <w:tcPr>
            <w:tcW w:w="1340" w:type="dxa"/>
            <w:tcBorders>
              <w:top w:val="single" w:sz="8" w:space="0" w:color="auto"/>
              <w:left w:val="nil"/>
              <w:bottom w:val="single" w:sz="8" w:space="0" w:color="auto"/>
              <w:right w:val="single" w:sz="8" w:space="0" w:color="auto"/>
            </w:tcBorders>
            <w:shd w:val="clear" w:color="000000" w:fill="DDEBF7"/>
            <w:noWrap/>
            <w:vAlign w:val="center"/>
            <w:hideMark/>
          </w:tcPr>
          <w:p w14:paraId="57E170A6"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Nr części</w:t>
            </w:r>
          </w:p>
        </w:tc>
        <w:tc>
          <w:tcPr>
            <w:tcW w:w="3660" w:type="dxa"/>
            <w:tcBorders>
              <w:top w:val="single" w:sz="8" w:space="0" w:color="auto"/>
              <w:left w:val="nil"/>
              <w:bottom w:val="single" w:sz="8" w:space="0" w:color="auto"/>
              <w:right w:val="single" w:sz="8" w:space="0" w:color="auto"/>
            </w:tcBorders>
            <w:shd w:val="clear" w:color="000000" w:fill="DDEBF7"/>
            <w:noWrap/>
            <w:vAlign w:val="center"/>
            <w:hideMark/>
          </w:tcPr>
          <w:p w14:paraId="7EAB74C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 xml:space="preserve">Nazwa jednostki sprzętowej </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2AC0CC1"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ilość</w:t>
            </w:r>
          </w:p>
        </w:tc>
        <w:tc>
          <w:tcPr>
            <w:tcW w:w="1240" w:type="dxa"/>
            <w:tcBorders>
              <w:top w:val="single" w:sz="8" w:space="0" w:color="auto"/>
              <w:left w:val="nil"/>
              <w:bottom w:val="single" w:sz="8" w:space="0" w:color="auto"/>
              <w:right w:val="single" w:sz="8" w:space="0" w:color="auto"/>
            </w:tcBorders>
            <w:shd w:val="clear" w:color="000000" w:fill="DDEBF7"/>
            <w:noWrap/>
            <w:vAlign w:val="center"/>
            <w:hideMark/>
          </w:tcPr>
          <w:p w14:paraId="6D71F165"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J.M</w:t>
            </w:r>
          </w:p>
        </w:tc>
        <w:tc>
          <w:tcPr>
            <w:tcW w:w="3078" w:type="dxa"/>
            <w:tcBorders>
              <w:top w:val="single" w:sz="8" w:space="0" w:color="auto"/>
              <w:left w:val="nil"/>
              <w:bottom w:val="single" w:sz="8" w:space="0" w:color="auto"/>
              <w:right w:val="single" w:sz="8" w:space="0" w:color="auto"/>
            </w:tcBorders>
            <w:shd w:val="clear" w:color="000000" w:fill="DDEBF7"/>
            <w:vAlign w:val="center"/>
            <w:hideMark/>
          </w:tcPr>
          <w:p w14:paraId="4746B31E"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 xml:space="preserve">Szacunkowa ilość godzin przewidziana w okresie trwania Zamówienia </w:t>
            </w:r>
          </w:p>
        </w:tc>
        <w:tc>
          <w:tcPr>
            <w:tcW w:w="1701" w:type="dxa"/>
            <w:tcBorders>
              <w:top w:val="single" w:sz="8" w:space="0" w:color="auto"/>
              <w:left w:val="nil"/>
              <w:bottom w:val="single" w:sz="8" w:space="0" w:color="auto"/>
              <w:right w:val="single" w:sz="4" w:space="0" w:color="auto"/>
            </w:tcBorders>
            <w:shd w:val="clear" w:color="000000" w:fill="DDEBF7"/>
            <w:vAlign w:val="center"/>
            <w:hideMark/>
          </w:tcPr>
          <w:p w14:paraId="7E525073"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Ilość sztuk- oferta</w:t>
            </w:r>
          </w:p>
        </w:tc>
        <w:tc>
          <w:tcPr>
            <w:tcW w:w="1842" w:type="dxa"/>
            <w:tcBorders>
              <w:top w:val="single" w:sz="8" w:space="0" w:color="auto"/>
              <w:left w:val="nil"/>
              <w:bottom w:val="single" w:sz="8" w:space="0" w:color="auto"/>
              <w:right w:val="single" w:sz="4" w:space="0" w:color="auto"/>
            </w:tcBorders>
            <w:shd w:val="clear" w:color="000000" w:fill="DDEBF7"/>
            <w:vAlign w:val="center"/>
            <w:hideMark/>
          </w:tcPr>
          <w:p w14:paraId="36E541B7"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Cena za 1 h pracy</w:t>
            </w:r>
          </w:p>
        </w:tc>
      </w:tr>
      <w:tr w:rsidR="00630BBB" w:rsidRPr="00630BBB" w14:paraId="5F13ACE5" w14:textId="77777777" w:rsidTr="00630BBB">
        <w:trPr>
          <w:trHeight w:val="300"/>
        </w:trPr>
        <w:tc>
          <w:tcPr>
            <w:tcW w:w="911" w:type="dxa"/>
            <w:vMerge w:val="restart"/>
            <w:tcBorders>
              <w:top w:val="nil"/>
              <w:left w:val="single" w:sz="8" w:space="0" w:color="auto"/>
              <w:bottom w:val="single" w:sz="8" w:space="0" w:color="000000"/>
              <w:right w:val="single" w:sz="8" w:space="0" w:color="auto"/>
            </w:tcBorders>
            <w:noWrap/>
            <w:vAlign w:val="center"/>
            <w:hideMark/>
          </w:tcPr>
          <w:p w14:paraId="4C9198AB"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340" w:type="dxa"/>
            <w:tcBorders>
              <w:top w:val="nil"/>
              <w:left w:val="nil"/>
              <w:bottom w:val="single" w:sz="4" w:space="0" w:color="auto"/>
              <w:right w:val="single" w:sz="4" w:space="0" w:color="auto"/>
            </w:tcBorders>
            <w:noWrap/>
            <w:vAlign w:val="center"/>
            <w:hideMark/>
          </w:tcPr>
          <w:p w14:paraId="089AB782"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3660" w:type="dxa"/>
            <w:tcBorders>
              <w:top w:val="nil"/>
              <w:left w:val="nil"/>
              <w:bottom w:val="single" w:sz="4" w:space="0" w:color="auto"/>
              <w:right w:val="single" w:sz="4" w:space="0" w:color="auto"/>
            </w:tcBorders>
            <w:vAlign w:val="center"/>
            <w:hideMark/>
          </w:tcPr>
          <w:p w14:paraId="327EB278"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40-44T</w:t>
            </w:r>
          </w:p>
        </w:tc>
        <w:tc>
          <w:tcPr>
            <w:tcW w:w="960" w:type="dxa"/>
            <w:tcBorders>
              <w:top w:val="nil"/>
              <w:left w:val="nil"/>
              <w:bottom w:val="single" w:sz="4" w:space="0" w:color="auto"/>
              <w:right w:val="single" w:sz="4" w:space="0" w:color="auto"/>
            </w:tcBorders>
            <w:noWrap/>
            <w:vAlign w:val="center"/>
            <w:hideMark/>
          </w:tcPr>
          <w:p w14:paraId="419180EE"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4" w:space="0" w:color="auto"/>
              <w:right w:val="nil"/>
            </w:tcBorders>
            <w:noWrap/>
            <w:vAlign w:val="center"/>
            <w:hideMark/>
          </w:tcPr>
          <w:p w14:paraId="060C146A"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4" w:space="0" w:color="auto"/>
              <w:right w:val="single" w:sz="8" w:space="0" w:color="auto"/>
            </w:tcBorders>
            <w:noWrap/>
            <w:vAlign w:val="center"/>
            <w:hideMark/>
          </w:tcPr>
          <w:p w14:paraId="1877D3D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761</w:t>
            </w:r>
          </w:p>
        </w:tc>
        <w:tc>
          <w:tcPr>
            <w:tcW w:w="1701" w:type="dxa"/>
            <w:vMerge w:val="restart"/>
            <w:tcBorders>
              <w:top w:val="nil"/>
              <w:left w:val="nil"/>
              <w:bottom w:val="single" w:sz="4" w:space="0" w:color="auto"/>
              <w:right w:val="single" w:sz="4" w:space="0" w:color="auto"/>
            </w:tcBorders>
            <w:noWrap/>
            <w:vAlign w:val="bottom"/>
            <w:hideMark/>
          </w:tcPr>
          <w:p w14:paraId="4806B4D3"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c>
          <w:tcPr>
            <w:tcW w:w="1842" w:type="dxa"/>
            <w:vMerge w:val="restart"/>
            <w:tcBorders>
              <w:top w:val="nil"/>
              <w:left w:val="single" w:sz="4" w:space="0" w:color="auto"/>
              <w:bottom w:val="single" w:sz="4" w:space="0" w:color="auto"/>
              <w:right w:val="single" w:sz="4" w:space="0" w:color="auto"/>
            </w:tcBorders>
            <w:noWrap/>
            <w:vAlign w:val="bottom"/>
            <w:hideMark/>
          </w:tcPr>
          <w:p w14:paraId="4453D4B3"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r>
      <w:tr w:rsidR="00630BBB" w:rsidRPr="00630BBB" w14:paraId="43F4D8AD" w14:textId="77777777" w:rsidTr="00630BBB">
        <w:trPr>
          <w:trHeight w:val="315"/>
        </w:trPr>
        <w:tc>
          <w:tcPr>
            <w:tcW w:w="911" w:type="dxa"/>
            <w:vMerge/>
            <w:tcBorders>
              <w:top w:val="nil"/>
              <w:left w:val="single" w:sz="8" w:space="0" w:color="auto"/>
              <w:bottom w:val="single" w:sz="8" w:space="0" w:color="000000"/>
              <w:right w:val="single" w:sz="8" w:space="0" w:color="auto"/>
            </w:tcBorders>
            <w:vAlign w:val="center"/>
            <w:hideMark/>
          </w:tcPr>
          <w:p w14:paraId="10DCAD2E" w14:textId="77777777" w:rsidR="00630BBB" w:rsidRPr="00630BBB" w:rsidRDefault="00630BBB" w:rsidP="00630BBB">
            <w:pPr>
              <w:rPr>
                <w:rFonts w:ascii="Calibri" w:hAnsi="Calibri" w:cs="Calibri"/>
                <w:color w:val="000000"/>
                <w:sz w:val="18"/>
                <w:szCs w:val="18"/>
              </w:rPr>
            </w:pPr>
          </w:p>
        </w:tc>
        <w:tc>
          <w:tcPr>
            <w:tcW w:w="1340" w:type="dxa"/>
            <w:tcBorders>
              <w:top w:val="nil"/>
              <w:left w:val="nil"/>
              <w:bottom w:val="single" w:sz="8" w:space="0" w:color="auto"/>
              <w:right w:val="single" w:sz="4" w:space="0" w:color="auto"/>
            </w:tcBorders>
            <w:noWrap/>
            <w:vAlign w:val="center"/>
            <w:hideMark/>
          </w:tcPr>
          <w:p w14:paraId="7CEC64F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2</w:t>
            </w:r>
          </w:p>
        </w:tc>
        <w:tc>
          <w:tcPr>
            <w:tcW w:w="3660" w:type="dxa"/>
            <w:tcBorders>
              <w:top w:val="nil"/>
              <w:left w:val="nil"/>
              <w:bottom w:val="single" w:sz="8" w:space="0" w:color="auto"/>
              <w:right w:val="single" w:sz="4" w:space="0" w:color="auto"/>
            </w:tcBorders>
            <w:vAlign w:val="center"/>
            <w:hideMark/>
          </w:tcPr>
          <w:p w14:paraId="13EA8531"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40-44T</w:t>
            </w:r>
          </w:p>
        </w:tc>
        <w:tc>
          <w:tcPr>
            <w:tcW w:w="960" w:type="dxa"/>
            <w:tcBorders>
              <w:top w:val="nil"/>
              <w:left w:val="nil"/>
              <w:bottom w:val="single" w:sz="8" w:space="0" w:color="auto"/>
              <w:right w:val="single" w:sz="4" w:space="0" w:color="auto"/>
            </w:tcBorders>
            <w:noWrap/>
            <w:vAlign w:val="center"/>
            <w:hideMark/>
          </w:tcPr>
          <w:p w14:paraId="27046F76"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8" w:space="0" w:color="auto"/>
              <w:right w:val="nil"/>
            </w:tcBorders>
            <w:noWrap/>
            <w:vAlign w:val="center"/>
            <w:hideMark/>
          </w:tcPr>
          <w:p w14:paraId="7034C05B"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32C44FA1"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326</w:t>
            </w:r>
          </w:p>
        </w:tc>
        <w:tc>
          <w:tcPr>
            <w:tcW w:w="1701" w:type="dxa"/>
            <w:vMerge/>
            <w:tcBorders>
              <w:top w:val="nil"/>
              <w:left w:val="nil"/>
              <w:bottom w:val="single" w:sz="4" w:space="0" w:color="auto"/>
              <w:right w:val="single" w:sz="4" w:space="0" w:color="auto"/>
            </w:tcBorders>
            <w:vAlign w:val="center"/>
            <w:hideMark/>
          </w:tcPr>
          <w:p w14:paraId="302FB4F9" w14:textId="77777777" w:rsidR="00630BBB" w:rsidRPr="00630BBB" w:rsidRDefault="00630BBB" w:rsidP="00630BBB">
            <w:pPr>
              <w:rPr>
                <w:rFonts w:ascii="Calibri" w:hAnsi="Calibri" w:cs="Calibri"/>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313E73FF" w14:textId="77777777" w:rsidR="00630BBB" w:rsidRPr="00630BBB" w:rsidRDefault="00630BBB" w:rsidP="00630BBB">
            <w:pPr>
              <w:rPr>
                <w:rFonts w:ascii="Calibri" w:hAnsi="Calibri" w:cs="Calibri"/>
                <w:color w:val="000000"/>
                <w:sz w:val="22"/>
                <w:szCs w:val="22"/>
              </w:rPr>
            </w:pPr>
          </w:p>
        </w:tc>
      </w:tr>
      <w:tr w:rsidR="00630BBB" w:rsidRPr="00630BBB" w14:paraId="08B79A3A" w14:textId="77777777" w:rsidTr="00630BBB">
        <w:trPr>
          <w:trHeight w:val="315"/>
        </w:trPr>
        <w:tc>
          <w:tcPr>
            <w:tcW w:w="911" w:type="dxa"/>
            <w:tcBorders>
              <w:top w:val="nil"/>
              <w:left w:val="single" w:sz="8" w:space="0" w:color="auto"/>
              <w:bottom w:val="single" w:sz="8" w:space="0" w:color="auto"/>
              <w:right w:val="single" w:sz="8" w:space="0" w:color="auto"/>
            </w:tcBorders>
            <w:noWrap/>
            <w:vAlign w:val="center"/>
            <w:hideMark/>
          </w:tcPr>
          <w:p w14:paraId="232932ED"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2</w:t>
            </w:r>
          </w:p>
        </w:tc>
        <w:tc>
          <w:tcPr>
            <w:tcW w:w="1340" w:type="dxa"/>
            <w:tcBorders>
              <w:top w:val="nil"/>
              <w:left w:val="nil"/>
              <w:bottom w:val="single" w:sz="8" w:space="0" w:color="auto"/>
              <w:right w:val="single" w:sz="4" w:space="0" w:color="auto"/>
            </w:tcBorders>
            <w:noWrap/>
            <w:vAlign w:val="center"/>
            <w:hideMark/>
          </w:tcPr>
          <w:p w14:paraId="7E936BE9"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3</w:t>
            </w:r>
          </w:p>
        </w:tc>
        <w:tc>
          <w:tcPr>
            <w:tcW w:w="3660" w:type="dxa"/>
            <w:tcBorders>
              <w:top w:val="nil"/>
              <w:left w:val="nil"/>
              <w:bottom w:val="single" w:sz="8" w:space="0" w:color="auto"/>
              <w:right w:val="single" w:sz="4" w:space="0" w:color="auto"/>
            </w:tcBorders>
            <w:vAlign w:val="center"/>
            <w:hideMark/>
          </w:tcPr>
          <w:p w14:paraId="789FC439"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45-49T</w:t>
            </w:r>
          </w:p>
        </w:tc>
        <w:tc>
          <w:tcPr>
            <w:tcW w:w="960" w:type="dxa"/>
            <w:tcBorders>
              <w:top w:val="nil"/>
              <w:left w:val="nil"/>
              <w:bottom w:val="single" w:sz="8" w:space="0" w:color="auto"/>
              <w:right w:val="single" w:sz="4" w:space="0" w:color="auto"/>
            </w:tcBorders>
            <w:noWrap/>
            <w:vAlign w:val="center"/>
            <w:hideMark/>
          </w:tcPr>
          <w:p w14:paraId="2437C535"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8" w:space="0" w:color="auto"/>
              <w:right w:val="nil"/>
            </w:tcBorders>
            <w:noWrap/>
            <w:vAlign w:val="center"/>
            <w:hideMark/>
          </w:tcPr>
          <w:p w14:paraId="0A95378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19801581"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395</w:t>
            </w:r>
          </w:p>
        </w:tc>
        <w:tc>
          <w:tcPr>
            <w:tcW w:w="1701" w:type="dxa"/>
            <w:tcBorders>
              <w:top w:val="nil"/>
              <w:left w:val="nil"/>
              <w:bottom w:val="single" w:sz="4" w:space="0" w:color="auto"/>
              <w:right w:val="single" w:sz="4" w:space="0" w:color="auto"/>
            </w:tcBorders>
            <w:noWrap/>
            <w:vAlign w:val="bottom"/>
            <w:hideMark/>
          </w:tcPr>
          <w:p w14:paraId="61C5B912"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7959E51E"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r>
      <w:tr w:rsidR="00630BBB" w:rsidRPr="00630BBB" w14:paraId="20A46C5A" w14:textId="77777777" w:rsidTr="00630BBB">
        <w:trPr>
          <w:trHeight w:val="300"/>
        </w:trPr>
        <w:tc>
          <w:tcPr>
            <w:tcW w:w="911" w:type="dxa"/>
            <w:vMerge w:val="restart"/>
            <w:tcBorders>
              <w:top w:val="nil"/>
              <w:left w:val="single" w:sz="8" w:space="0" w:color="auto"/>
              <w:bottom w:val="single" w:sz="8" w:space="0" w:color="000000"/>
              <w:right w:val="single" w:sz="8" w:space="0" w:color="auto"/>
            </w:tcBorders>
            <w:noWrap/>
            <w:vAlign w:val="center"/>
            <w:hideMark/>
          </w:tcPr>
          <w:p w14:paraId="06A44CF6"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3</w:t>
            </w:r>
          </w:p>
        </w:tc>
        <w:tc>
          <w:tcPr>
            <w:tcW w:w="1340" w:type="dxa"/>
            <w:tcBorders>
              <w:top w:val="nil"/>
              <w:left w:val="nil"/>
              <w:bottom w:val="single" w:sz="4" w:space="0" w:color="auto"/>
              <w:right w:val="single" w:sz="4" w:space="0" w:color="auto"/>
            </w:tcBorders>
            <w:noWrap/>
            <w:vAlign w:val="center"/>
            <w:hideMark/>
          </w:tcPr>
          <w:p w14:paraId="68291B15"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4</w:t>
            </w:r>
          </w:p>
        </w:tc>
        <w:tc>
          <w:tcPr>
            <w:tcW w:w="3660" w:type="dxa"/>
            <w:tcBorders>
              <w:top w:val="nil"/>
              <w:left w:val="nil"/>
              <w:bottom w:val="single" w:sz="4" w:space="0" w:color="auto"/>
              <w:right w:val="single" w:sz="4" w:space="0" w:color="auto"/>
            </w:tcBorders>
            <w:vAlign w:val="center"/>
            <w:hideMark/>
          </w:tcPr>
          <w:p w14:paraId="0C00EACB"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55-59T</w:t>
            </w:r>
          </w:p>
        </w:tc>
        <w:tc>
          <w:tcPr>
            <w:tcW w:w="960" w:type="dxa"/>
            <w:tcBorders>
              <w:top w:val="nil"/>
              <w:left w:val="nil"/>
              <w:bottom w:val="single" w:sz="4" w:space="0" w:color="auto"/>
              <w:right w:val="single" w:sz="4" w:space="0" w:color="auto"/>
            </w:tcBorders>
            <w:noWrap/>
            <w:vAlign w:val="center"/>
            <w:hideMark/>
          </w:tcPr>
          <w:p w14:paraId="1A3C3262"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4" w:space="0" w:color="auto"/>
              <w:right w:val="nil"/>
            </w:tcBorders>
            <w:noWrap/>
            <w:vAlign w:val="center"/>
            <w:hideMark/>
          </w:tcPr>
          <w:p w14:paraId="12659BC4"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4" w:space="0" w:color="auto"/>
              <w:right w:val="single" w:sz="8" w:space="0" w:color="auto"/>
            </w:tcBorders>
            <w:noWrap/>
            <w:vAlign w:val="center"/>
            <w:hideMark/>
          </w:tcPr>
          <w:p w14:paraId="5F157097"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1092</w:t>
            </w:r>
          </w:p>
        </w:tc>
        <w:tc>
          <w:tcPr>
            <w:tcW w:w="1701" w:type="dxa"/>
            <w:vMerge w:val="restart"/>
            <w:tcBorders>
              <w:top w:val="nil"/>
              <w:left w:val="nil"/>
              <w:bottom w:val="single" w:sz="4" w:space="0" w:color="auto"/>
              <w:right w:val="single" w:sz="4" w:space="0" w:color="auto"/>
            </w:tcBorders>
            <w:noWrap/>
            <w:vAlign w:val="bottom"/>
            <w:hideMark/>
          </w:tcPr>
          <w:p w14:paraId="548D2825"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c>
          <w:tcPr>
            <w:tcW w:w="1842" w:type="dxa"/>
            <w:vMerge w:val="restart"/>
            <w:tcBorders>
              <w:top w:val="nil"/>
              <w:left w:val="single" w:sz="4" w:space="0" w:color="auto"/>
              <w:bottom w:val="single" w:sz="4" w:space="0" w:color="auto"/>
              <w:right w:val="single" w:sz="4" w:space="0" w:color="auto"/>
            </w:tcBorders>
            <w:noWrap/>
            <w:vAlign w:val="bottom"/>
            <w:hideMark/>
          </w:tcPr>
          <w:p w14:paraId="464A04BC"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r>
      <w:tr w:rsidR="00630BBB" w:rsidRPr="00630BBB" w14:paraId="25B8C84B" w14:textId="77777777" w:rsidTr="00630BBB">
        <w:trPr>
          <w:trHeight w:val="300"/>
        </w:trPr>
        <w:tc>
          <w:tcPr>
            <w:tcW w:w="911" w:type="dxa"/>
            <w:vMerge/>
            <w:tcBorders>
              <w:top w:val="nil"/>
              <w:left w:val="single" w:sz="8" w:space="0" w:color="auto"/>
              <w:bottom w:val="single" w:sz="8" w:space="0" w:color="000000"/>
              <w:right w:val="single" w:sz="8" w:space="0" w:color="auto"/>
            </w:tcBorders>
            <w:vAlign w:val="center"/>
            <w:hideMark/>
          </w:tcPr>
          <w:p w14:paraId="5EDD7A2E" w14:textId="77777777" w:rsidR="00630BBB" w:rsidRPr="00630BBB" w:rsidRDefault="00630BBB" w:rsidP="00630BBB">
            <w:pPr>
              <w:rPr>
                <w:rFonts w:ascii="Calibri" w:hAnsi="Calibri" w:cs="Calibri"/>
                <w:color w:val="000000"/>
                <w:sz w:val="18"/>
                <w:szCs w:val="18"/>
              </w:rPr>
            </w:pPr>
          </w:p>
        </w:tc>
        <w:tc>
          <w:tcPr>
            <w:tcW w:w="1340" w:type="dxa"/>
            <w:tcBorders>
              <w:top w:val="nil"/>
              <w:left w:val="nil"/>
              <w:bottom w:val="single" w:sz="4" w:space="0" w:color="auto"/>
              <w:right w:val="single" w:sz="4" w:space="0" w:color="auto"/>
            </w:tcBorders>
            <w:noWrap/>
            <w:vAlign w:val="center"/>
            <w:hideMark/>
          </w:tcPr>
          <w:p w14:paraId="71A52D7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5</w:t>
            </w:r>
          </w:p>
        </w:tc>
        <w:tc>
          <w:tcPr>
            <w:tcW w:w="3660" w:type="dxa"/>
            <w:tcBorders>
              <w:top w:val="nil"/>
              <w:left w:val="nil"/>
              <w:bottom w:val="single" w:sz="4" w:space="0" w:color="auto"/>
              <w:right w:val="single" w:sz="4" w:space="0" w:color="auto"/>
            </w:tcBorders>
            <w:vAlign w:val="center"/>
            <w:hideMark/>
          </w:tcPr>
          <w:p w14:paraId="68CE50F9"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55-59T</w:t>
            </w:r>
          </w:p>
        </w:tc>
        <w:tc>
          <w:tcPr>
            <w:tcW w:w="960" w:type="dxa"/>
            <w:tcBorders>
              <w:top w:val="nil"/>
              <w:left w:val="nil"/>
              <w:bottom w:val="single" w:sz="4" w:space="0" w:color="auto"/>
              <w:right w:val="single" w:sz="4" w:space="0" w:color="auto"/>
            </w:tcBorders>
            <w:noWrap/>
            <w:vAlign w:val="center"/>
            <w:hideMark/>
          </w:tcPr>
          <w:p w14:paraId="4E054E60"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4" w:space="0" w:color="auto"/>
              <w:right w:val="nil"/>
            </w:tcBorders>
            <w:noWrap/>
            <w:vAlign w:val="center"/>
            <w:hideMark/>
          </w:tcPr>
          <w:p w14:paraId="3C9CA49F"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4" w:space="0" w:color="auto"/>
              <w:right w:val="single" w:sz="8" w:space="0" w:color="auto"/>
            </w:tcBorders>
            <w:noWrap/>
            <w:vAlign w:val="center"/>
            <w:hideMark/>
          </w:tcPr>
          <w:p w14:paraId="6064493E"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655</w:t>
            </w:r>
          </w:p>
        </w:tc>
        <w:tc>
          <w:tcPr>
            <w:tcW w:w="1701" w:type="dxa"/>
            <w:vMerge/>
            <w:tcBorders>
              <w:top w:val="nil"/>
              <w:left w:val="nil"/>
              <w:bottom w:val="single" w:sz="4" w:space="0" w:color="auto"/>
              <w:right w:val="single" w:sz="4" w:space="0" w:color="auto"/>
            </w:tcBorders>
            <w:vAlign w:val="center"/>
            <w:hideMark/>
          </w:tcPr>
          <w:p w14:paraId="025AB56E" w14:textId="77777777" w:rsidR="00630BBB" w:rsidRPr="00630BBB" w:rsidRDefault="00630BBB" w:rsidP="00630BBB">
            <w:pPr>
              <w:rPr>
                <w:rFonts w:ascii="Calibri" w:hAnsi="Calibri" w:cs="Calibri"/>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6CEEF1A2" w14:textId="77777777" w:rsidR="00630BBB" w:rsidRPr="00630BBB" w:rsidRDefault="00630BBB" w:rsidP="00630BBB">
            <w:pPr>
              <w:rPr>
                <w:rFonts w:ascii="Calibri" w:hAnsi="Calibri" w:cs="Calibri"/>
                <w:color w:val="000000"/>
                <w:sz w:val="22"/>
                <w:szCs w:val="22"/>
              </w:rPr>
            </w:pPr>
          </w:p>
        </w:tc>
      </w:tr>
      <w:tr w:rsidR="00630BBB" w:rsidRPr="00630BBB" w14:paraId="6E5B2279" w14:textId="77777777" w:rsidTr="00630BBB">
        <w:trPr>
          <w:trHeight w:val="315"/>
        </w:trPr>
        <w:tc>
          <w:tcPr>
            <w:tcW w:w="911" w:type="dxa"/>
            <w:vMerge/>
            <w:tcBorders>
              <w:top w:val="nil"/>
              <w:left w:val="single" w:sz="8" w:space="0" w:color="auto"/>
              <w:bottom w:val="single" w:sz="8" w:space="0" w:color="000000"/>
              <w:right w:val="single" w:sz="8" w:space="0" w:color="auto"/>
            </w:tcBorders>
            <w:vAlign w:val="center"/>
            <w:hideMark/>
          </w:tcPr>
          <w:p w14:paraId="3CE8BA24" w14:textId="77777777" w:rsidR="00630BBB" w:rsidRPr="00630BBB" w:rsidRDefault="00630BBB" w:rsidP="00630BBB">
            <w:pPr>
              <w:rPr>
                <w:rFonts w:ascii="Calibri" w:hAnsi="Calibri" w:cs="Calibri"/>
                <w:color w:val="000000"/>
                <w:sz w:val="18"/>
                <w:szCs w:val="18"/>
              </w:rPr>
            </w:pPr>
          </w:p>
        </w:tc>
        <w:tc>
          <w:tcPr>
            <w:tcW w:w="1340" w:type="dxa"/>
            <w:tcBorders>
              <w:top w:val="nil"/>
              <w:left w:val="nil"/>
              <w:bottom w:val="single" w:sz="8" w:space="0" w:color="auto"/>
              <w:right w:val="single" w:sz="4" w:space="0" w:color="auto"/>
            </w:tcBorders>
            <w:noWrap/>
            <w:vAlign w:val="center"/>
            <w:hideMark/>
          </w:tcPr>
          <w:p w14:paraId="4739C933"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6</w:t>
            </w:r>
          </w:p>
        </w:tc>
        <w:tc>
          <w:tcPr>
            <w:tcW w:w="3660" w:type="dxa"/>
            <w:tcBorders>
              <w:top w:val="nil"/>
              <w:left w:val="nil"/>
              <w:bottom w:val="single" w:sz="8" w:space="0" w:color="auto"/>
              <w:right w:val="single" w:sz="4" w:space="0" w:color="auto"/>
            </w:tcBorders>
            <w:vAlign w:val="center"/>
            <w:hideMark/>
          </w:tcPr>
          <w:p w14:paraId="0EE8865E"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55-59T</w:t>
            </w:r>
          </w:p>
        </w:tc>
        <w:tc>
          <w:tcPr>
            <w:tcW w:w="960" w:type="dxa"/>
            <w:tcBorders>
              <w:top w:val="nil"/>
              <w:left w:val="nil"/>
              <w:bottom w:val="single" w:sz="8" w:space="0" w:color="auto"/>
              <w:right w:val="single" w:sz="4" w:space="0" w:color="auto"/>
            </w:tcBorders>
            <w:noWrap/>
            <w:vAlign w:val="center"/>
            <w:hideMark/>
          </w:tcPr>
          <w:p w14:paraId="097779A7"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8" w:space="0" w:color="auto"/>
              <w:right w:val="nil"/>
            </w:tcBorders>
            <w:noWrap/>
            <w:vAlign w:val="center"/>
            <w:hideMark/>
          </w:tcPr>
          <w:p w14:paraId="4782A34E"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79BFC48B"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436</w:t>
            </w:r>
          </w:p>
        </w:tc>
        <w:tc>
          <w:tcPr>
            <w:tcW w:w="1701" w:type="dxa"/>
            <w:vMerge/>
            <w:tcBorders>
              <w:top w:val="nil"/>
              <w:left w:val="nil"/>
              <w:bottom w:val="single" w:sz="4" w:space="0" w:color="auto"/>
              <w:right w:val="single" w:sz="4" w:space="0" w:color="auto"/>
            </w:tcBorders>
            <w:vAlign w:val="center"/>
            <w:hideMark/>
          </w:tcPr>
          <w:p w14:paraId="4CE40733" w14:textId="77777777" w:rsidR="00630BBB" w:rsidRPr="00630BBB" w:rsidRDefault="00630BBB" w:rsidP="00630BBB">
            <w:pPr>
              <w:rPr>
                <w:rFonts w:ascii="Calibri" w:hAnsi="Calibri" w:cs="Calibri"/>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62F50F5C" w14:textId="77777777" w:rsidR="00630BBB" w:rsidRPr="00630BBB" w:rsidRDefault="00630BBB" w:rsidP="00630BBB">
            <w:pPr>
              <w:rPr>
                <w:rFonts w:ascii="Calibri" w:hAnsi="Calibri" w:cs="Calibri"/>
                <w:color w:val="000000"/>
                <w:sz w:val="22"/>
                <w:szCs w:val="22"/>
              </w:rPr>
            </w:pPr>
          </w:p>
        </w:tc>
      </w:tr>
      <w:tr w:rsidR="00630BBB" w:rsidRPr="00630BBB" w14:paraId="57F3D9E1" w14:textId="77777777" w:rsidTr="00630BBB">
        <w:trPr>
          <w:trHeight w:val="315"/>
        </w:trPr>
        <w:tc>
          <w:tcPr>
            <w:tcW w:w="911" w:type="dxa"/>
            <w:tcBorders>
              <w:top w:val="nil"/>
              <w:left w:val="single" w:sz="8" w:space="0" w:color="auto"/>
              <w:bottom w:val="single" w:sz="8" w:space="0" w:color="auto"/>
              <w:right w:val="single" w:sz="8" w:space="0" w:color="auto"/>
            </w:tcBorders>
            <w:noWrap/>
            <w:vAlign w:val="center"/>
            <w:hideMark/>
          </w:tcPr>
          <w:p w14:paraId="394664EF"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4</w:t>
            </w:r>
          </w:p>
        </w:tc>
        <w:tc>
          <w:tcPr>
            <w:tcW w:w="1340" w:type="dxa"/>
            <w:tcBorders>
              <w:top w:val="nil"/>
              <w:left w:val="nil"/>
              <w:bottom w:val="single" w:sz="8" w:space="0" w:color="auto"/>
              <w:right w:val="single" w:sz="4" w:space="0" w:color="auto"/>
            </w:tcBorders>
            <w:noWrap/>
            <w:vAlign w:val="center"/>
            <w:hideMark/>
          </w:tcPr>
          <w:p w14:paraId="5C9AEABB"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7</w:t>
            </w:r>
          </w:p>
        </w:tc>
        <w:tc>
          <w:tcPr>
            <w:tcW w:w="3660" w:type="dxa"/>
            <w:tcBorders>
              <w:top w:val="nil"/>
              <w:left w:val="nil"/>
              <w:bottom w:val="single" w:sz="8" w:space="0" w:color="auto"/>
              <w:right w:val="single" w:sz="4" w:space="0" w:color="auto"/>
            </w:tcBorders>
            <w:vAlign w:val="center"/>
            <w:hideMark/>
          </w:tcPr>
          <w:p w14:paraId="3E2BF3D5" w14:textId="77777777" w:rsidR="00630BBB" w:rsidRPr="00630BBB" w:rsidRDefault="00630BBB" w:rsidP="00630BBB">
            <w:pPr>
              <w:jc w:val="center"/>
              <w:rPr>
                <w:rFonts w:ascii="Calibri" w:hAnsi="Calibri" w:cs="Calibri"/>
                <w:color w:val="000000"/>
                <w:sz w:val="16"/>
                <w:szCs w:val="16"/>
              </w:rPr>
            </w:pPr>
            <w:r w:rsidRPr="00630BBB">
              <w:rPr>
                <w:rFonts w:ascii="Calibri" w:hAnsi="Calibri" w:cs="Calibri"/>
                <w:color w:val="000000"/>
                <w:sz w:val="16"/>
                <w:szCs w:val="16"/>
              </w:rPr>
              <w:t>USŁ. ŻURAW SAMOCHODOWY 60-69T</w:t>
            </w:r>
          </w:p>
        </w:tc>
        <w:tc>
          <w:tcPr>
            <w:tcW w:w="960" w:type="dxa"/>
            <w:tcBorders>
              <w:top w:val="nil"/>
              <w:left w:val="nil"/>
              <w:bottom w:val="single" w:sz="8" w:space="0" w:color="auto"/>
              <w:right w:val="single" w:sz="4" w:space="0" w:color="auto"/>
            </w:tcBorders>
            <w:noWrap/>
            <w:vAlign w:val="center"/>
            <w:hideMark/>
          </w:tcPr>
          <w:p w14:paraId="3735FB6F"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1</w:t>
            </w:r>
          </w:p>
        </w:tc>
        <w:tc>
          <w:tcPr>
            <w:tcW w:w="1240" w:type="dxa"/>
            <w:tcBorders>
              <w:top w:val="nil"/>
              <w:left w:val="nil"/>
              <w:bottom w:val="single" w:sz="8" w:space="0" w:color="auto"/>
              <w:right w:val="nil"/>
            </w:tcBorders>
            <w:noWrap/>
            <w:vAlign w:val="center"/>
            <w:hideMark/>
          </w:tcPr>
          <w:p w14:paraId="2CFBAEFC"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4E74D555"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241</w:t>
            </w:r>
          </w:p>
        </w:tc>
        <w:tc>
          <w:tcPr>
            <w:tcW w:w="1701" w:type="dxa"/>
            <w:tcBorders>
              <w:top w:val="nil"/>
              <w:left w:val="nil"/>
              <w:bottom w:val="single" w:sz="4" w:space="0" w:color="auto"/>
              <w:right w:val="single" w:sz="4" w:space="0" w:color="auto"/>
            </w:tcBorders>
            <w:noWrap/>
            <w:vAlign w:val="bottom"/>
            <w:hideMark/>
          </w:tcPr>
          <w:p w14:paraId="73290B45"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08A25DC4"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r>
      <w:tr w:rsidR="00630BBB" w:rsidRPr="00630BBB" w14:paraId="059F949A" w14:textId="77777777" w:rsidTr="00630BBB">
        <w:trPr>
          <w:trHeight w:val="300"/>
        </w:trPr>
        <w:tc>
          <w:tcPr>
            <w:tcW w:w="911" w:type="dxa"/>
            <w:vMerge w:val="restart"/>
            <w:tcBorders>
              <w:top w:val="nil"/>
              <w:left w:val="single" w:sz="8" w:space="0" w:color="auto"/>
              <w:bottom w:val="single" w:sz="8" w:space="0" w:color="000000"/>
              <w:right w:val="single" w:sz="8" w:space="0" w:color="auto"/>
            </w:tcBorders>
            <w:noWrap/>
            <w:vAlign w:val="center"/>
            <w:hideMark/>
          </w:tcPr>
          <w:p w14:paraId="40FA76FD"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5</w:t>
            </w:r>
          </w:p>
        </w:tc>
        <w:tc>
          <w:tcPr>
            <w:tcW w:w="1340" w:type="dxa"/>
            <w:tcBorders>
              <w:top w:val="nil"/>
              <w:left w:val="nil"/>
              <w:bottom w:val="single" w:sz="4" w:space="0" w:color="auto"/>
              <w:right w:val="single" w:sz="4" w:space="0" w:color="auto"/>
            </w:tcBorders>
            <w:noWrap/>
            <w:vAlign w:val="center"/>
            <w:hideMark/>
          </w:tcPr>
          <w:p w14:paraId="63B3911D"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8</w:t>
            </w:r>
          </w:p>
        </w:tc>
        <w:tc>
          <w:tcPr>
            <w:tcW w:w="3660" w:type="dxa"/>
            <w:tcBorders>
              <w:top w:val="nil"/>
              <w:left w:val="nil"/>
              <w:bottom w:val="single" w:sz="4" w:space="0" w:color="auto"/>
              <w:right w:val="single" w:sz="4" w:space="0" w:color="auto"/>
            </w:tcBorders>
            <w:vAlign w:val="center"/>
            <w:hideMark/>
          </w:tcPr>
          <w:p w14:paraId="7AD2F121" w14:textId="77777777" w:rsidR="00630BBB" w:rsidRPr="00630BBB" w:rsidRDefault="00630BBB" w:rsidP="00630BBB">
            <w:pPr>
              <w:jc w:val="center"/>
              <w:rPr>
                <w:rFonts w:ascii="Calibri" w:hAnsi="Calibri" w:cs="Calibri"/>
                <w:sz w:val="16"/>
                <w:szCs w:val="16"/>
              </w:rPr>
            </w:pPr>
            <w:r w:rsidRPr="00630BBB">
              <w:rPr>
                <w:rFonts w:ascii="Calibri" w:hAnsi="Calibri" w:cs="Calibri"/>
                <w:sz w:val="16"/>
                <w:szCs w:val="16"/>
              </w:rPr>
              <w:t>USŁ. ŻURAW SAMOCHODOWY 90-99T</w:t>
            </w:r>
          </w:p>
        </w:tc>
        <w:tc>
          <w:tcPr>
            <w:tcW w:w="960" w:type="dxa"/>
            <w:tcBorders>
              <w:top w:val="nil"/>
              <w:left w:val="nil"/>
              <w:bottom w:val="single" w:sz="4" w:space="0" w:color="auto"/>
              <w:right w:val="single" w:sz="4" w:space="0" w:color="auto"/>
            </w:tcBorders>
            <w:noWrap/>
            <w:vAlign w:val="center"/>
            <w:hideMark/>
          </w:tcPr>
          <w:p w14:paraId="097978E6"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w:t>
            </w:r>
          </w:p>
        </w:tc>
        <w:tc>
          <w:tcPr>
            <w:tcW w:w="1240" w:type="dxa"/>
            <w:tcBorders>
              <w:top w:val="nil"/>
              <w:left w:val="nil"/>
              <w:bottom w:val="single" w:sz="4" w:space="0" w:color="auto"/>
              <w:right w:val="nil"/>
            </w:tcBorders>
            <w:noWrap/>
            <w:vAlign w:val="center"/>
            <w:hideMark/>
          </w:tcPr>
          <w:p w14:paraId="141FD76A"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szt</w:t>
            </w:r>
          </w:p>
        </w:tc>
        <w:tc>
          <w:tcPr>
            <w:tcW w:w="3078" w:type="dxa"/>
            <w:tcBorders>
              <w:top w:val="nil"/>
              <w:left w:val="single" w:sz="8" w:space="0" w:color="auto"/>
              <w:bottom w:val="single" w:sz="4" w:space="0" w:color="auto"/>
              <w:right w:val="single" w:sz="8" w:space="0" w:color="auto"/>
            </w:tcBorders>
            <w:noWrap/>
            <w:vAlign w:val="center"/>
            <w:hideMark/>
          </w:tcPr>
          <w:p w14:paraId="2497B867"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627</w:t>
            </w:r>
          </w:p>
        </w:tc>
        <w:tc>
          <w:tcPr>
            <w:tcW w:w="1701" w:type="dxa"/>
            <w:vMerge w:val="restart"/>
            <w:tcBorders>
              <w:top w:val="nil"/>
              <w:left w:val="nil"/>
              <w:bottom w:val="single" w:sz="4" w:space="0" w:color="auto"/>
              <w:right w:val="single" w:sz="4" w:space="0" w:color="auto"/>
            </w:tcBorders>
            <w:noWrap/>
            <w:vAlign w:val="bottom"/>
            <w:hideMark/>
          </w:tcPr>
          <w:p w14:paraId="6B8A186A"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c>
          <w:tcPr>
            <w:tcW w:w="1842" w:type="dxa"/>
            <w:vMerge w:val="restart"/>
            <w:tcBorders>
              <w:top w:val="nil"/>
              <w:left w:val="single" w:sz="4" w:space="0" w:color="auto"/>
              <w:bottom w:val="single" w:sz="4" w:space="0" w:color="auto"/>
              <w:right w:val="single" w:sz="4" w:space="0" w:color="auto"/>
            </w:tcBorders>
            <w:noWrap/>
            <w:vAlign w:val="bottom"/>
            <w:hideMark/>
          </w:tcPr>
          <w:p w14:paraId="2BD781E9" w14:textId="77777777" w:rsidR="00630BBB" w:rsidRPr="00630BBB" w:rsidRDefault="00630BBB" w:rsidP="00630BBB">
            <w:pPr>
              <w:jc w:val="center"/>
              <w:rPr>
                <w:rFonts w:ascii="Calibri" w:hAnsi="Calibri" w:cs="Calibri"/>
                <w:color w:val="000000"/>
                <w:sz w:val="22"/>
                <w:szCs w:val="22"/>
              </w:rPr>
            </w:pPr>
            <w:r w:rsidRPr="00630BBB">
              <w:rPr>
                <w:rFonts w:ascii="Calibri" w:hAnsi="Calibri" w:cs="Calibri"/>
                <w:color w:val="000000"/>
                <w:sz w:val="22"/>
                <w:szCs w:val="22"/>
              </w:rPr>
              <w:t> </w:t>
            </w:r>
          </w:p>
        </w:tc>
      </w:tr>
      <w:tr w:rsidR="00630BBB" w:rsidRPr="00630BBB" w14:paraId="46986C74" w14:textId="77777777" w:rsidTr="00630BBB">
        <w:trPr>
          <w:trHeight w:val="315"/>
        </w:trPr>
        <w:tc>
          <w:tcPr>
            <w:tcW w:w="911" w:type="dxa"/>
            <w:vMerge/>
            <w:tcBorders>
              <w:top w:val="nil"/>
              <w:left w:val="single" w:sz="8" w:space="0" w:color="auto"/>
              <w:bottom w:val="single" w:sz="8" w:space="0" w:color="000000"/>
              <w:right w:val="single" w:sz="8" w:space="0" w:color="auto"/>
            </w:tcBorders>
            <w:vAlign w:val="center"/>
            <w:hideMark/>
          </w:tcPr>
          <w:p w14:paraId="561479F6" w14:textId="77777777" w:rsidR="00630BBB" w:rsidRPr="00630BBB" w:rsidRDefault="00630BBB" w:rsidP="00630BBB">
            <w:pPr>
              <w:rPr>
                <w:rFonts w:ascii="Calibri" w:hAnsi="Calibri" w:cs="Calibri"/>
                <w:color w:val="000000"/>
                <w:sz w:val="18"/>
                <w:szCs w:val="18"/>
              </w:rPr>
            </w:pPr>
          </w:p>
        </w:tc>
        <w:tc>
          <w:tcPr>
            <w:tcW w:w="1340" w:type="dxa"/>
            <w:tcBorders>
              <w:top w:val="nil"/>
              <w:left w:val="nil"/>
              <w:bottom w:val="single" w:sz="8" w:space="0" w:color="auto"/>
              <w:right w:val="single" w:sz="4" w:space="0" w:color="auto"/>
            </w:tcBorders>
            <w:noWrap/>
            <w:vAlign w:val="center"/>
            <w:hideMark/>
          </w:tcPr>
          <w:p w14:paraId="6A97BE09"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9</w:t>
            </w:r>
          </w:p>
        </w:tc>
        <w:tc>
          <w:tcPr>
            <w:tcW w:w="3660" w:type="dxa"/>
            <w:tcBorders>
              <w:top w:val="nil"/>
              <w:left w:val="nil"/>
              <w:bottom w:val="single" w:sz="8" w:space="0" w:color="auto"/>
              <w:right w:val="single" w:sz="4" w:space="0" w:color="auto"/>
            </w:tcBorders>
            <w:vAlign w:val="center"/>
            <w:hideMark/>
          </w:tcPr>
          <w:p w14:paraId="5A626025" w14:textId="77777777" w:rsidR="00630BBB" w:rsidRPr="00630BBB" w:rsidRDefault="00630BBB" w:rsidP="00630BBB">
            <w:pPr>
              <w:jc w:val="center"/>
              <w:rPr>
                <w:rFonts w:ascii="Calibri" w:hAnsi="Calibri" w:cs="Calibri"/>
                <w:sz w:val="16"/>
                <w:szCs w:val="16"/>
              </w:rPr>
            </w:pPr>
            <w:r w:rsidRPr="00630BBB">
              <w:rPr>
                <w:rFonts w:ascii="Calibri" w:hAnsi="Calibri" w:cs="Calibri"/>
                <w:sz w:val="16"/>
                <w:szCs w:val="16"/>
              </w:rPr>
              <w:t>USŁ. ŻURAW SAMOCHODOWY 90-99T</w:t>
            </w:r>
          </w:p>
        </w:tc>
        <w:tc>
          <w:tcPr>
            <w:tcW w:w="960" w:type="dxa"/>
            <w:tcBorders>
              <w:top w:val="nil"/>
              <w:left w:val="nil"/>
              <w:bottom w:val="single" w:sz="8" w:space="0" w:color="auto"/>
              <w:right w:val="single" w:sz="4" w:space="0" w:color="auto"/>
            </w:tcBorders>
            <w:noWrap/>
            <w:vAlign w:val="center"/>
            <w:hideMark/>
          </w:tcPr>
          <w:p w14:paraId="0B0F5578"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w:t>
            </w:r>
          </w:p>
        </w:tc>
        <w:tc>
          <w:tcPr>
            <w:tcW w:w="1240" w:type="dxa"/>
            <w:tcBorders>
              <w:top w:val="nil"/>
              <w:left w:val="nil"/>
              <w:bottom w:val="single" w:sz="8" w:space="0" w:color="auto"/>
              <w:right w:val="nil"/>
            </w:tcBorders>
            <w:noWrap/>
            <w:vAlign w:val="center"/>
            <w:hideMark/>
          </w:tcPr>
          <w:p w14:paraId="664E90E4"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6F1972C9"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269</w:t>
            </w:r>
          </w:p>
        </w:tc>
        <w:tc>
          <w:tcPr>
            <w:tcW w:w="1701" w:type="dxa"/>
            <w:vMerge/>
            <w:tcBorders>
              <w:top w:val="nil"/>
              <w:left w:val="nil"/>
              <w:bottom w:val="single" w:sz="4" w:space="0" w:color="auto"/>
              <w:right w:val="single" w:sz="4" w:space="0" w:color="auto"/>
            </w:tcBorders>
            <w:vAlign w:val="center"/>
            <w:hideMark/>
          </w:tcPr>
          <w:p w14:paraId="3E5581CE" w14:textId="77777777" w:rsidR="00630BBB" w:rsidRPr="00630BBB" w:rsidRDefault="00630BBB" w:rsidP="00630BBB">
            <w:pPr>
              <w:rPr>
                <w:rFonts w:ascii="Calibri" w:hAnsi="Calibri" w:cs="Calibri"/>
                <w:color w:val="000000"/>
                <w:sz w:val="22"/>
                <w:szCs w:val="22"/>
              </w:rPr>
            </w:pPr>
          </w:p>
        </w:tc>
        <w:tc>
          <w:tcPr>
            <w:tcW w:w="1842" w:type="dxa"/>
            <w:vMerge/>
            <w:tcBorders>
              <w:top w:val="nil"/>
              <w:left w:val="single" w:sz="4" w:space="0" w:color="auto"/>
              <w:bottom w:val="single" w:sz="4" w:space="0" w:color="auto"/>
              <w:right w:val="single" w:sz="4" w:space="0" w:color="auto"/>
            </w:tcBorders>
            <w:vAlign w:val="center"/>
            <w:hideMark/>
          </w:tcPr>
          <w:p w14:paraId="71618E2E" w14:textId="77777777" w:rsidR="00630BBB" w:rsidRPr="00630BBB" w:rsidRDefault="00630BBB" w:rsidP="00630BBB">
            <w:pPr>
              <w:rPr>
                <w:rFonts w:ascii="Calibri" w:hAnsi="Calibri" w:cs="Calibri"/>
                <w:color w:val="000000"/>
                <w:sz w:val="22"/>
                <w:szCs w:val="22"/>
              </w:rPr>
            </w:pPr>
          </w:p>
        </w:tc>
      </w:tr>
      <w:tr w:rsidR="00630BBB" w:rsidRPr="00630BBB" w14:paraId="3829E6FF" w14:textId="77777777" w:rsidTr="00630BBB">
        <w:trPr>
          <w:trHeight w:val="315"/>
        </w:trPr>
        <w:tc>
          <w:tcPr>
            <w:tcW w:w="911" w:type="dxa"/>
            <w:tcBorders>
              <w:top w:val="nil"/>
              <w:left w:val="single" w:sz="8" w:space="0" w:color="auto"/>
              <w:bottom w:val="single" w:sz="8" w:space="0" w:color="auto"/>
              <w:right w:val="single" w:sz="8" w:space="0" w:color="auto"/>
            </w:tcBorders>
            <w:noWrap/>
            <w:vAlign w:val="center"/>
            <w:hideMark/>
          </w:tcPr>
          <w:p w14:paraId="60856DCA"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6</w:t>
            </w:r>
          </w:p>
        </w:tc>
        <w:tc>
          <w:tcPr>
            <w:tcW w:w="1340" w:type="dxa"/>
            <w:tcBorders>
              <w:top w:val="nil"/>
              <w:left w:val="nil"/>
              <w:bottom w:val="single" w:sz="8" w:space="0" w:color="auto"/>
              <w:right w:val="single" w:sz="4" w:space="0" w:color="auto"/>
            </w:tcBorders>
            <w:noWrap/>
            <w:vAlign w:val="center"/>
            <w:hideMark/>
          </w:tcPr>
          <w:p w14:paraId="79D1BB71"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10</w:t>
            </w:r>
          </w:p>
        </w:tc>
        <w:tc>
          <w:tcPr>
            <w:tcW w:w="3660" w:type="dxa"/>
            <w:tcBorders>
              <w:top w:val="nil"/>
              <w:left w:val="nil"/>
              <w:bottom w:val="single" w:sz="8" w:space="0" w:color="auto"/>
              <w:right w:val="single" w:sz="4" w:space="0" w:color="auto"/>
            </w:tcBorders>
            <w:vAlign w:val="center"/>
            <w:hideMark/>
          </w:tcPr>
          <w:p w14:paraId="7E10CED0" w14:textId="77777777" w:rsidR="00630BBB" w:rsidRPr="00630BBB" w:rsidRDefault="00630BBB" w:rsidP="00630BBB">
            <w:pPr>
              <w:jc w:val="center"/>
              <w:rPr>
                <w:rFonts w:ascii="Calibri" w:hAnsi="Calibri" w:cs="Calibri"/>
                <w:sz w:val="16"/>
                <w:szCs w:val="16"/>
              </w:rPr>
            </w:pPr>
            <w:r w:rsidRPr="00630BBB">
              <w:rPr>
                <w:rFonts w:ascii="Calibri" w:hAnsi="Calibri" w:cs="Calibri"/>
                <w:sz w:val="16"/>
                <w:szCs w:val="16"/>
              </w:rPr>
              <w:t>USŁ. ŻURAW SAMOCHODOWY 100-119T</w:t>
            </w:r>
          </w:p>
        </w:tc>
        <w:tc>
          <w:tcPr>
            <w:tcW w:w="960" w:type="dxa"/>
            <w:tcBorders>
              <w:top w:val="nil"/>
              <w:left w:val="nil"/>
              <w:bottom w:val="single" w:sz="8" w:space="0" w:color="auto"/>
              <w:right w:val="single" w:sz="4" w:space="0" w:color="auto"/>
            </w:tcBorders>
            <w:noWrap/>
            <w:vAlign w:val="center"/>
            <w:hideMark/>
          </w:tcPr>
          <w:p w14:paraId="65DB1000"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w:t>
            </w:r>
          </w:p>
        </w:tc>
        <w:tc>
          <w:tcPr>
            <w:tcW w:w="1240" w:type="dxa"/>
            <w:tcBorders>
              <w:top w:val="nil"/>
              <w:left w:val="nil"/>
              <w:bottom w:val="single" w:sz="8" w:space="0" w:color="auto"/>
              <w:right w:val="nil"/>
            </w:tcBorders>
            <w:noWrap/>
            <w:vAlign w:val="center"/>
            <w:hideMark/>
          </w:tcPr>
          <w:p w14:paraId="2001B561"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szt</w:t>
            </w:r>
          </w:p>
        </w:tc>
        <w:tc>
          <w:tcPr>
            <w:tcW w:w="3078" w:type="dxa"/>
            <w:tcBorders>
              <w:top w:val="nil"/>
              <w:left w:val="single" w:sz="8" w:space="0" w:color="auto"/>
              <w:bottom w:val="single" w:sz="8" w:space="0" w:color="auto"/>
              <w:right w:val="single" w:sz="8" w:space="0" w:color="auto"/>
            </w:tcBorders>
            <w:noWrap/>
            <w:vAlign w:val="center"/>
            <w:hideMark/>
          </w:tcPr>
          <w:p w14:paraId="7C981ADC"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295</w:t>
            </w:r>
          </w:p>
        </w:tc>
        <w:tc>
          <w:tcPr>
            <w:tcW w:w="1701" w:type="dxa"/>
            <w:tcBorders>
              <w:top w:val="nil"/>
              <w:left w:val="nil"/>
              <w:bottom w:val="single" w:sz="4" w:space="0" w:color="auto"/>
              <w:right w:val="single" w:sz="4" w:space="0" w:color="auto"/>
            </w:tcBorders>
            <w:noWrap/>
            <w:vAlign w:val="bottom"/>
            <w:hideMark/>
          </w:tcPr>
          <w:p w14:paraId="724B54D8"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c>
          <w:tcPr>
            <w:tcW w:w="1842" w:type="dxa"/>
            <w:tcBorders>
              <w:top w:val="nil"/>
              <w:left w:val="nil"/>
              <w:bottom w:val="single" w:sz="4" w:space="0" w:color="auto"/>
              <w:right w:val="single" w:sz="4" w:space="0" w:color="auto"/>
            </w:tcBorders>
            <w:noWrap/>
            <w:vAlign w:val="bottom"/>
            <w:hideMark/>
          </w:tcPr>
          <w:p w14:paraId="4F02C41A"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r>
    </w:tbl>
    <w:p w14:paraId="4F648E48" w14:textId="77777777" w:rsidR="00630BBB" w:rsidRDefault="00630BBB" w:rsidP="007B3CE7">
      <w:pPr>
        <w:ind w:left="4395" w:hanging="4395"/>
        <w:rPr>
          <w:rFonts w:asciiTheme="minorHAnsi" w:hAnsiTheme="minorHAnsi" w:cstheme="minorHAnsi"/>
          <w:b/>
          <w:sz w:val="20"/>
        </w:rPr>
      </w:pPr>
    </w:p>
    <w:tbl>
      <w:tblPr>
        <w:tblW w:w="15271" w:type="dxa"/>
        <w:tblCellMar>
          <w:left w:w="70" w:type="dxa"/>
          <w:right w:w="70" w:type="dxa"/>
        </w:tblCellMar>
        <w:tblLook w:val="04A0" w:firstRow="1" w:lastRow="0" w:firstColumn="1" w:lastColumn="0" w:noHBand="0" w:noVBand="1"/>
      </w:tblPr>
      <w:tblGrid>
        <w:gridCol w:w="911"/>
        <w:gridCol w:w="1340"/>
        <w:gridCol w:w="3660"/>
        <w:gridCol w:w="960"/>
        <w:gridCol w:w="1240"/>
        <w:gridCol w:w="2085"/>
        <w:gridCol w:w="2410"/>
        <w:gridCol w:w="1365"/>
        <w:gridCol w:w="1300"/>
      </w:tblGrid>
      <w:tr w:rsidR="00630BBB" w:rsidRPr="00630BBB" w14:paraId="66556583" w14:textId="77777777" w:rsidTr="00630BBB">
        <w:trPr>
          <w:trHeight w:val="922"/>
        </w:trPr>
        <w:tc>
          <w:tcPr>
            <w:tcW w:w="911" w:type="dxa"/>
            <w:tcBorders>
              <w:top w:val="single" w:sz="8" w:space="0" w:color="auto"/>
              <w:left w:val="single" w:sz="8" w:space="0" w:color="auto"/>
              <w:bottom w:val="single" w:sz="8" w:space="0" w:color="auto"/>
              <w:right w:val="single" w:sz="4" w:space="0" w:color="auto"/>
            </w:tcBorders>
            <w:shd w:val="clear" w:color="000000" w:fill="DDEBF7"/>
            <w:vAlign w:val="center"/>
            <w:hideMark/>
          </w:tcPr>
          <w:p w14:paraId="18BA1196"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Grupa Sprzętowa</w:t>
            </w:r>
          </w:p>
        </w:tc>
        <w:tc>
          <w:tcPr>
            <w:tcW w:w="134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5417771"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Nr części</w:t>
            </w:r>
          </w:p>
        </w:tc>
        <w:tc>
          <w:tcPr>
            <w:tcW w:w="3660" w:type="dxa"/>
            <w:tcBorders>
              <w:top w:val="single" w:sz="8" w:space="0" w:color="auto"/>
              <w:left w:val="nil"/>
              <w:bottom w:val="single" w:sz="8" w:space="0" w:color="auto"/>
              <w:right w:val="single" w:sz="8" w:space="0" w:color="auto"/>
            </w:tcBorders>
            <w:shd w:val="clear" w:color="000000" w:fill="DDEBF7"/>
            <w:noWrap/>
            <w:vAlign w:val="center"/>
            <w:hideMark/>
          </w:tcPr>
          <w:p w14:paraId="2B8FFCA0"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 xml:space="preserve">Nazwa jednostki sprzętowej </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4DDB400B"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ilość</w:t>
            </w:r>
          </w:p>
        </w:tc>
        <w:tc>
          <w:tcPr>
            <w:tcW w:w="1240" w:type="dxa"/>
            <w:tcBorders>
              <w:top w:val="single" w:sz="8" w:space="0" w:color="auto"/>
              <w:left w:val="nil"/>
              <w:bottom w:val="single" w:sz="8" w:space="0" w:color="auto"/>
              <w:right w:val="single" w:sz="8" w:space="0" w:color="auto"/>
            </w:tcBorders>
            <w:shd w:val="clear" w:color="000000" w:fill="DDEBF7"/>
            <w:noWrap/>
            <w:vAlign w:val="center"/>
            <w:hideMark/>
          </w:tcPr>
          <w:p w14:paraId="6F34CF7E"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J.M</w:t>
            </w:r>
          </w:p>
        </w:tc>
        <w:tc>
          <w:tcPr>
            <w:tcW w:w="2085" w:type="dxa"/>
            <w:tcBorders>
              <w:top w:val="single" w:sz="8" w:space="0" w:color="auto"/>
              <w:left w:val="nil"/>
              <w:bottom w:val="single" w:sz="8" w:space="0" w:color="auto"/>
              <w:right w:val="single" w:sz="8" w:space="0" w:color="auto"/>
            </w:tcBorders>
            <w:shd w:val="clear" w:color="000000" w:fill="DDEBF7"/>
            <w:vAlign w:val="center"/>
            <w:hideMark/>
          </w:tcPr>
          <w:p w14:paraId="58090B62"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 xml:space="preserve">Szacunkowa ilość godzin przewidziana w okresie trwania Zamówienia </w:t>
            </w:r>
          </w:p>
        </w:tc>
        <w:tc>
          <w:tcPr>
            <w:tcW w:w="2410" w:type="dxa"/>
            <w:tcBorders>
              <w:top w:val="single" w:sz="8" w:space="0" w:color="auto"/>
              <w:left w:val="single" w:sz="4" w:space="0" w:color="auto"/>
              <w:bottom w:val="single" w:sz="8" w:space="0" w:color="auto"/>
              <w:right w:val="single" w:sz="8" w:space="0" w:color="auto"/>
            </w:tcBorders>
            <w:shd w:val="clear" w:color="000000" w:fill="DDEBF7"/>
            <w:vAlign w:val="center"/>
            <w:hideMark/>
          </w:tcPr>
          <w:p w14:paraId="6E069D1E" w14:textId="18CD7A3A"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Szacunkowa ilość usług (dojazd/zjazd wraz z balastowaniem) w okresie trwania Zamówienia</w:t>
            </w:r>
          </w:p>
        </w:tc>
        <w:tc>
          <w:tcPr>
            <w:tcW w:w="1365" w:type="dxa"/>
            <w:tcBorders>
              <w:top w:val="single" w:sz="8" w:space="0" w:color="auto"/>
              <w:left w:val="nil"/>
              <w:bottom w:val="single" w:sz="8" w:space="0" w:color="auto"/>
              <w:right w:val="single" w:sz="4" w:space="0" w:color="auto"/>
            </w:tcBorders>
            <w:shd w:val="clear" w:color="000000" w:fill="DDEBF7"/>
            <w:vAlign w:val="center"/>
            <w:hideMark/>
          </w:tcPr>
          <w:p w14:paraId="0EC68508"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Cena za 1 h pracy</w:t>
            </w:r>
          </w:p>
        </w:tc>
        <w:tc>
          <w:tcPr>
            <w:tcW w:w="1300" w:type="dxa"/>
            <w:tcBorders>
              <w:top w:val="single" w:sz="8" w:space="0" w:color="auto"/>
              <w:left w:val="nil"/>
              <w:bottom w:val="single" w:sz="8" w:space="0" w:color="auto"/>
              <w:right w:val="single" w:sz="4" w:space="0" w:color="auto"/>
            </w:tcBorders>
            <w:shd w:val="clear" w:color="000000" w:fill="DDEBF7"/>
            <w:vAlign w:val="center"/>
            <w:hideMark/>
          </w:tcPr>
          <w:p w14:paraId="70EA4491"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 xml:space="preserve">Cena za usługę </w:t>
            </w:r>
          </w:p>
        </w:tc>
      </w:tr>
      <w:tr w:rsidR="00630BBB" w:rsidRPr="00630BBB" w14:paraId="42931EFD" w14:textId="77777777" w:rsidTr="00630BBB">
        <w:trPr>
          <w:trHeight w:val="315"/>
        </w:trPr>
        <w:tc>
          <w:tcPr>
            <w:tcW w:w="911" w:type="dxa"/>
            <w:tcBorders>
              <w:top w:val="nil"/>
              <w:left w:val="single" w:sz="8" w:space="0" w:color="auto"/>
              <w:bottom w:val="single" w:sz="8" w:space="0" w:color="auto"/>
              <w:right w:val="single" w:sz="8" w:space="0" w:color="auto"/>
            </w:tcBorders>
            <w:noWrap/>
            <w:vAlign w:val="center"/>
            <w:hideMark/>
          </w:tcPr>
          <w:p w14:paraId="75242FB9" w14:textId="77777777" w:rsidR="00630BBB" w:rsidRPr="00630BBB" w:rsidRDefault="00630BBB" w:rsidP="00630BBB">
            <w:pPr>
              <w:jc w:val="center"/>
              <w:rPr>
                <w:rFonts w:ascii="Calibri" w:hAnsi="Calibri" w:cs="Calibri"/>
                <w:color w:val="000000"/>
                <w:sz w:val="18"/>
                <w:szCs w:val="18"/>
              </w:rPr>
            </w:pPr>
            <w:r w:rsidRPr="00630BBB">
              <w:rPr>
                <w:rFonts w:ascii="Calibri" w:hAnsi="Calibri" w:cs="Calibri"/>
                <w:color w:val="000000"/>
                <w:sz w:val="18"/>
                <w:szCs w:val="18"/>
              </w:rPr>
              <w:t>7</w:t>
            </w:r>
          </w:p>
        </w:tc>
        <w:tc>
          <w:tcPr>
            <w:tcW w:w="1340" w:type="dxa"/>
            <w:tcBorders>
              <w:top w:val="nil"/>
              <w:left w:val="nil"/>
              <w:bottom w:val="single" w:sz="8" w:space="0" w:color="auto"/>
              <w:right w:val="single" w:sz="8" w:space="0" w:color="auto"/>
            </w:tcBorders>
            <w:noWrap/>
            <w:vAlign w:val="center"/>
            <w:hideMark/>
          </w:tcPr>
          <w:p w14:paraId="0847C3F2"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11</w:t>
            </w:r>
          </w:p>
        </w:tc>
        <w:tc>
          <w:tcPr>
            <w:tcW w:w="3660" w:type="dxa"/>
            <w:tcBorders>
              <w:top w:val="nil"/>
              <w:left w:val="nil"/>
              <w:bottom w:val="single" w:sz="8" w:space="0" w:color="auto"/>
              <w:right w:val="single" w:sz="8" w:space="0" w:color="auto"/>
            </w:tcBorders>
            <w:vAlign w:val="center"/>
            <w:hideMark/>
          </w:tcPr>
          <w:p w14:paraId="4434D895" w14:textId="77777777" w:rsidR="00630BBB" w:rsidRPr="00630BBB" w:rsidRDefault="00630BBB" w:rsidP="00630BBB">
            <w:pPr>
              <w:jc w:val="center"/>
              <w:rPr>
                <w:rFonts w:ascii="Calibri" w:hAnsi="Calibri" w:cs="Calibri"/>
                <w:sz w:val="16"/>
                <w:szCs w:val="16"/>
              </w:rPr>
            </w:pPr>
            <w:r w:rsidRPr="00630BBB">
              <w:rPr>
                <w:rFonts w:ascii="Calibri" w:hAnsi="Calibri" w:cs="Calibri"/>
                <w:sz w:val="16"/>
                <w:szCs w:val="16"/>
              </w:rPr>
              <w:t>USŁ. ŻURAW SAMOCHODOWY 130-149T</w:t>
            </w:r>
          </w:p>
        </w:tc>
        <w:tc>
          <w:tcPr>
            <w:tcW w:w="960" w:type="dxa"/>
            <w:tcBorders>
              <w:top w:val="nil"/>
              <w:left w:val="nil"/>
              <w:bottom w:val="single" w:sz="8" w:space="0" w:color="auto"/>
              <w:right w:val="single" w:sz="8" w:space="0" w:color="auto"/>
            </w:tcBorders>
            <w:noWrap/>
            <w:vAlign w:val="center"/>
            <w:hideMark/>
          </w:tcPr>
          <w:p w14:paraId="3A65926A"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w:t>
            </w:r>
          </w:p>
        </w:tc>
        <w:tc>
          <w:tcPr>
            <w:tcW w:w="1240" w:type="dxa"/>
            <w:tcBorders>
              <w:top w:val="nil"/>
              <w:left w:val="nil"/>
              <w:bottom w:val="single" w:sz="8" w:space="0" w:color="auto"/>
              <w:right w:val="single" w:sz="8" w:space="0" w:color="auto"/>
            </w:tcBorders>
            <w:noWrap/>
            <w:vAlign w:val="center"/>
            <w:hideMark/>
          </w:tcPr>
          <w:p w14:paraId="65AEAE85"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szt</w:t>
            </w:r>
          </w:p>
        </w:tc>
        <w:tc>
          <w:tcPr>
            <w:tcW w:w="2085" w:type="dxa"/>
            <w:tcBorders>
              <w:top w:val="nil"/>
              <w:left w:val="nil"/>
              <w:bottom w:val="single" w:sz="8" w:space="0" w:color="auto"/>
              <w:right w:val="single" w:sz="8" w:space="0" w:color="auto"/>
            </w:tcBorders>
            <w:noWrap/>
            <w:vAlign w:val="center"/>
            <w:hideMark/>
          </w:tcPr>
          <w:p w14:paraId="7969FF20"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501</w:t>
            </w:r>
          </w:p>
        </w:tc>
        <w:tc>
          <w:tcPr>
            <w:tcW w:w="2410" w:type="dxa"/>
            <w:tcBorders>
              <w:top w:val="nil"/>
              <w:left w:val="nil"/>
              <w:bottom w:val="single" w:sz="8" w:space="0" w:color="auto"/>
              <w:right w:val="single" w:sz="8" w:space="0" w:color="auto"/>
            </w:tcBorders>
            <w:noWrap/>
            <w:vAlign w:val="center"/>
            <w:hideMark/>
          </w:tcPr>
          <w:p w14:paraId="726D7485" w14:textId="77777777" w:rsidR="00630BBB" w:rsidRPr="00630BBB" w:rsidRDefault="00630BBB" w:rsidP="00630BBB">
            <w:pPr>
              <w:jc w:val="center"/>
              <w:rPr>
                <w:rFonts w:ascii="Calibri" w:hAnsi="Calibri" w:cs="Calibri"/>
                <w:sz w:val="18"/>
                <w:szCs w:val="18"/>
              </w:rPr>
            </w:pPr>
            <w:r w:rsidRPr="00630BBB">
              <w:rPr>
                <w:rFonts w:ascii="Calibri" w:hAnsi="Calibri" w:cs="Calibri"/>
                <w:sz w:val="18"/>
                <w:szCs w:val="18"/>
              </w:rPr>
              <w:t>13</w:t>
            </w:r>
          </w:p>
        </w:tc>
        <w:tc>
          <w:tcPr>
            <w:tcW w:w="1365" w:type="dxa"/>
            <w:tcBorders>
              <w:top w:val="nil"/>
              <w:left w:val="nil"/>
              <w:bottom w:val="single" w:sz="8" w:space="0" w:color="auto"/>
              <w:right w:val="single" w:sz="8" w:space="0" w:color="auto"/>
            </w:tcBorders>
            <w:noWrap/>
            <w:vAlign w:val="bottom"/>
            <w:hideMark/>
          </w:tcPr>
          <w:p w14:paraId="6C1C02EE"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c>
          <w:tcPr>
            <w:tcW w:w="1300" w:type="dxa"/>
            <w:tcBorders>
              <w:top w:val="nil"/>
              <w:left w:val="nil"/>
              <w:bottom w:val="single" w:sz="8" w:space="0" w:color="auto"/>
              <w:right w:val="single" w:sz="8" w:space="0" w:color="auto"/>
            </w:tcBorders>
            <w:noWrap/>
            <w:vAlign w:val="bottom"/>
            <w:hideMark/>
          </w:tcPr>
          <w:p w14:paraId="09A964F7" w14:textId="77777777" w:rsidR="00630BBB" w:rsidRPr="00630BBB" w:rsidRDefault="00630BBB" w:rsidP="00630BBB">
            <w:pPr>
              <w:rPr>
                <w:rFonts w:ascii="Calibri" w:hAnsi="Calibri" w:cs="Calibri"/>
                <w:color w:val="000000"/>
                <w:sz w:val="22"/>
                <w:szCs w:val="22"/>
              </w:rPr>
            </w:pPr>
            <w:r w:rsidRPr="00630BBB">
              <w:rPr>
                <w:rFonts w:ascii="Calibri" w:hAnsi="Calibri" w:cs="Calibri"/>
                <w:color w:val="000000"/>
                <w:sz w:val="22"/>
                <w:szCs w:val="22"/>
              </w:rPr>
              <w:t> </w:t>
            </w:r>
          </w:p>
        </w:tc>
      </w:tr>
    </w:tbl>
    <w:p w14:paraId="70E823E5" w14:textId="77777777" w:rsidR="00630BBB" w:rsidRDefault="00630BBB" w:rsidP="007B3CE7">
      <w:pPr>
        <w:ind w:left="4395" w:hanging="4395"/>
        <w:rPr>
          <w:rFonts w:asciiTheme="minorHAnsi" w:hAnsiTheme="minorHAnsi" w:cstheme="minorHAnsi"/>
          <w:b/>
          <w:sz w:val="20"/>
        </w:rPr>
      </w:pPr>
    </w:p>
    <w:p w14:paraId="6C2915D7" w14:textId="77777777" w:rsidR="00630BBB" w:rsidRPr="00CB487D" w:rsidRDefault="00630BBB" w:rsidP="00630BBB">
      <w:pPr>
        <w:jc w:val="both"/>
        <w:rPr>
          <w:rFonts w:cstheme="minorHAnsi"/>
          <w:b/>
          <w:bCs/>
          <w:sz w:val="20"/>
        </w:rPr>
      </w:pPr>
      <w:r w:rsidRPr="00CB487D">
        <w:rPr>
          <w:rFonts w:cstheme="minorHAnsi"/>
          <w:b/>
          <w:bCs/>
          <w:sz w:val="20"/>
        </w:rPr>
        <w:t xml:space="preserve">Do </w:t>
      </w:r>
      <w:r>
        <w:rPr>
          <w:rFonts w:cstheme="minorHAnsi"/>
          <w:b/>
          <w:bCs/>
          <w:sz w:val="20"/>
        </w:rPr>
        <w:t>złożenia oferty</w:t>
      </w:r>
      <w:r w:rsidRPr="00CB487D">
        <w:rPr>
          <w:rFonts w:cstheme="minorHAnsi"/>
          <w:b/>
          <w:bCs/>
          <w:sz w:val="20"/>
        </w:rPr>
        <w:t xml:space="preserve"> wymagane </w:t>
      </w:r>
      <w:r>
        <w:rPr>
          <w:rFonts w:cstheme="minorHAnsi"/>
          <w:b/>
          <w:bCs/>
          <w:sz w:val="20"/>
        </w:rPr>
        <w:t xml:space="preserve">są </w:t>
      </w:r>
      <w:r w:rsidRPr="00CB487D">
        <w:rPr>
          <w:rFonts w:cstheme="minorHAnsi"/>
          <w:b/>
          <w:bCs/>
          <w:sz w:val="20"/>
        </w:rPr>
        <w:t xml:space="preserve">dokumenty: </w:t>
      </w:r>
    </w:p>
    <w:p w14:paraId="36AB2040" w14:textId="0ED3403E" w:rsidR="00E554F5" w:rsidRPr="00630BBB" w:rsidRDefault="00630BBB" w:rsidP="00630BBB">
      <w:pPr>
        <w:jc w:val="both"/>
        <w:rPr>
          <w:rFonts w:cstheme="minorHAnsi"/>
          <w:b/>
          <w:bCs/>
          <w:sz w:val="20"/>
        </w:rPr>
      </w:pPr>
      <w:r w:rsidRPr="00CB487D">
        <w:rPr>
          <w:rFonts w:cstheme="minorHAnsi"/>
          <w:b/>
          <w:bCs/>
          <w:sz w:val="20"/>
        </w:rPr>
        <w:t xml:space="preserve">- </w:t>
      </w:r>
      <w:r w:rsidRPr="00630BBB">
        <w:rPr>
          <w:rFonts w:cstheme="minorHAnsi"/>
          <w:b/>
          <w:bCs/>
          <w:color w:val="EE0000"/>
          <w:sz w:val="20"/>
        </w:rPr>
        <w:t>decyzja UDT dla każdej z zaoferowanych jednostek.</w:t>
      </w:r>
    </w:p>
    <w:p w14:paraId="57C5BC55" w14:textId="0428F6F1" w:rsidR="00DE4F2A"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lastRenderedPageBreak/>
        <w:t xml:space="preserve">Uwaga! </w:t>
      </w:r>
      <w:r w:rsidR="00DE4F2A" w:rsidRPr="00DE4F2A">
        <w:rPr>
          <w:rFonts w:asciiTheme="minorHAnsi" w:hAnsiTheme="minorHAnsi" w:cstheme="minorHAnsi"/>
          <w:bCs/>
          <w:i/>
          <w:color w:val="0070C0"/>
          <w:sz w:val="20"/>
          <w:szCs w:val="20"/>
        </w:rPr>
        <w:t xml:space="preserve">Zakup został podzielony na </w:t>
      </w:r>
      <w:r w:rsidR="00630BBB">
        <w:rPr>
          <w:rFonts w:asciiTheme="minorHAnsi" w:hAnsiTheme="minorHAnsi" w:cstheme="minorHAnsi"/>
          <w:bCs/>
          <w:i/>
          <w:color w:val="0070C0"/>
          <w:sz w:val="20"/>
          <w:szCs w:val="20"/>
        </w:rPr>
        <w:t>11</w:t>
      </w:r>
      <w:r w:rsidR="00DE4F2A" w:rsidRPr="00DE4F2A">
        <w:rPr>
          <w:rFonts w:asciiTheme="minorHAnsi" w:hAnsiTheme="minorHAnsi" w:cstheme="minorHAnsi"/>
          <w:bCs/>
          <w:i/>
          <w:color w:val="0070C0"/>
          <w:sz w:val="20"/>
          <w:szCs w:val="20"/>
        </w:rPr>
        <w:t xml:space="preserve"> części w ramach </w:t>
      </w:r>
      <w:r w:rsidR="00630BBB">
        <w:rPr>
          <w:rFonts w:asciiTheme="minorHAnsi" w:hAnsiTheme="minorHAnsi" w:cstheme="minorHAnsi"/>
          <w:bCs/>
          <w:i/>
          <w:color w:val="0070C0"/>
          <w:sz w:val="20"/>
          <w:szCs w:val="20"/>
        </w:rPr>
        <w:t>7</w:t>
      </w:r>
      <w:r w:rsidR="00DE4F2A" w:rsidRPr="00DE4F2A">
        <w:rPr>
          <w:rFonts w:asciiTheme="minorHAnsi" w:hAnsiTheme="minorHAnsi" w:cstheme="minorHAnsi"/>
          <w:bCs/>
          <w:i/>
          <w:color w:val="0070C0"/>
          <w:sz w:val="20"/>
          <w:szCs w:val="20"/>
        </w:rPr>
        <w:t xml:space="preserve"> Grup Sprzętowych. Zamawiający nie ogranicza liczby części zamówienia, którą można udzielić jednemu Wykonawcy, tym samym Wykonawca może złożyć Ofertę na jedną, kilka lub wszystkie części. Zamawiający zastrzega sobie prawo dokonania wyboru Oferty na każdą część przedmiotu </w:t>
      </w:r>
      <w:r w:rsidR="00630BBB">
        <w:rPr>
          <w:rFonts w:asciiTheme="minorHAnsi" w:hAnsiTheme="minorHAnsi" w:cstheme="minorHAnsi"/>
          <w:bCs/>
          <w:i/>
          <w:color w:val="0070C0"/>
          <w:sz w:val="20"/>
          <w:szCs w:val="20"/>
        </w:rPr>
        <w:t>Z</w:t>
      </w:r>
      <w:r w:rsidR="00DE4F2A" w:rsidRPr="00DE4F2A">
        <w:rPr>
          <w:rFonts w:asciiTheme="minorHAnsi" w:hAnsiTheme="minorHAnsi" w:cstheme="minorHAnsi"/>
          <w:bCs/>
          <w:i/>
          <w:color w:val="0070C0"/>
          <w:sz w:val="20"/>
          <w:szCs w:val="20"/>
        </w:rPr>
        <w:t xml:space="preserve">amówienia osobno. Wykonawca składając ofertę zobowiązany jest podać jedną cenę dla danej Grupy Sprzętowej. </w:t>
      </w:r>
    </w:p>
    <w:p w14:paraId="6A87F5B8" w14:textId="77777777"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zastrzega możliwość rezygnacji z poszczególnych jednostek sprzętowych, których ilość określa Formularz ofertowy, jak również z całej Grupy Sprzętowej określonej w Formularzu ofertowym.  Oznacza to, że Zamawiający może zlecić maksymalną ilość jednostek sprzętowych określonych w Formularzu ofertowym, mniejszą lub w całości z nich zrezygnować i w tym zakresie unieważnić postępowanie.</w:t>
      </w:r>
    </w:p>
    <w:p w14:paraId="01B4A403" w14:textId="5E0D1DF6"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nie dopuszcza składania ofert równoważnych</w:t>
      </w:r>
    </w:p>
    <w:p w14:paraId="7A193B1D" w14:textId="57D6E7D0" w:rsidR="009A6BC0"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t>Wykonawca pod rygorem odrzucenia oferty nie może bez zgody Zamawiającego dokonać zmian w formularzu oferty.</w:t>
      </w:r>
    </w:p>
    <w:p w14:paraId="0254A070" w14:textId="77777777" w:rsidR="007B3CE7" w:rsidRPr="00F95EDA" w:rsidRDefault="007B3CE7" w:rsidP="007B3CE7">
      <w:pPr>
        <w:pStyle w:val="Bezodstpw"/>
        <w:jc w:val="both"/>
        <w:rPr>
          <w:rFonts w:asciiTheme="minorHAnsi" w:hAnsiTheme="minorHAnsi" w:cstheme="minorHAnsi"/>
          <w:bCs/>
          <w:i/>
          <w:color w:val="0070C0"/>
          <w:sz w:val="20"/>
          <w:szCs w:val="20"/>
        </w:rPr>
      </w:pPr>
    </w:p>
    <w:p w14:paraId="6169BEE5" w14:textId="7FBFBF42" w:rsidR="00200ED9" w:rsidRPr="00CA2D5C" w:rsidRDefault="00200ED9" w:rsidP="00761CCA">
      <w:pPr>
        <w:pStyle w:val="Nagwek"/>
        <w:tabs>
          <w:tab w:val="left" w:pos="708"/>
        </w:tabs>
        <w:spacing w:line="276" w:lineRule="auto"/>
        <w:ind w:left="720"/>
        <w:jc w:val="both"/>
        <w:rPr>
          <w:rFonts w:asciiTheme="minorHAnsi" w:hAnsiTheme="minorHAnsi" w:cstheme="minorHAnsi"/>
          <w:b/>
          <w:sz w:val="16"/>
          <w:szCs w:val="16"/>
          <w:u w:val="single"/>
          <w:lang w:eastAsia="ar-SA"/>
        </w:rPr>
      </w:pPr>
      <w:r w:rsidRPr="00CA2D5C">
        <w:rPr>
          <w:rFonts w:asciiTheme="minorHAnsi" w:hAnsiTheme="minorHAnsi" w:cstheme="minorHAnsi"/>
          <w:b/>
          <w:sz w:val="16"/>
          <w:szCs w:val="16"/>
          <w:u w:val="single"/>
          <w:lang w:eastAsia="ar-SA"/>
        </w:rPr>
        <w:t>Oświadczamy, że:</w:t>
      </w:r>
    </w:p>
    <w:p w14:paraId="30CD2F02" w14:textId="13874D63" w:rsidR="00D26449" w:rsidRPr="00CA2D5C" w:rsidRDefault="00D26449" w:rsidP="00761CCA">
      <w:pPr>
        <w:pStyle w:val="Akapitzlist"/>
        <w:numPr>
          <w:ilvl w:val="1"/>
          <w:numId w:val="13"/>
        </w:numPr>
        <w:spacing w:line="276" w:lineRule="auto"/>
        <w:jc w:val="both"/>
        <w:rPr>
          <w:rFonts w:asciiTheme="minorHAnsi" w:hAnsiTheme="minorHAnsi" w:cstheme="minorHAnsi"/>
          <w:sz w:val="16"/>
          <w:szCs w:val="16"/>
        </w:rPr>
      </w:pPr>
      <w:r w:rsidRPr="00CA2D5C">
        <w:rPr>
          <w:rFonts w:asciiTheme="minorHAnsi" w:hAnsiTheme="minorHAnsi" w:cstheme="minorHAnsi"/>
          <w:sz w:val="16"/>
          <w:szCs w:val="16"/>
        </w:rPr>
        <w:t>oferowan</w:t>
      </w:r>
      <w:r w:rsidR="00D67F3D" w:rsidRPr="00CA2D5C">
        <w:rPr>
          <w:rFonts w:asciiTheme="minorHAnsi" w:hAnsiTheme="minorHAnsi" w:cstheme="minorHAnsi"/>
          <w:sz w:val="16"/>
          <w:szCs w:val="16"/>
        </w:rPr>
        <w:t>e</w:t>
      </w:r>
      <w:r w:rsidRPr="00CA2D5C">
        <w:rPr>
          <w:rFonts w:asciiTheme="minorHAnsi" w:hAnsiTheme="minorHAnsi" w:cstheme="minorHAnsi"/>
          <w:sz w:val="16"/>
          <w:szCs w:val="16"/>
        </w:rPr>
        <w:t xml:space="preserve"> cen</w:t>
      </w:r>
      <w:r w:rsidR="00D67F3D" w:rsidRPr="00CA2D5C">
        <w:rPr>
          <w:rFonts w:asciiTheme="minorHAnsi" w:hAnsiTheme="minorHAnsi" w:cstheme="minorHAnsi"/>
          <w:sz w:val="16"/>
          <w:szCs w:val="16"/>
        </w:rPr>
        <w:t>y</w:t>
      </w:r>
      <w:r w:rsidR="005F15B7" w:rsidRPr="00CA2D5C">
        <w:rPr>
          <w:rFonts w:asciiTheme="minorHAnsi" w:hAnsiTheme="minorHAnsi" w:cstheme="minorHAnsi"/>
          <w:sz w:val="16"/>
          <w:szCs w:val="16"/>
        </w:rPr>
        <w:t xml:space="preserve"> netto</w:t>
      </w:r>
      <w:r w:rsidRPr="00CA2D5C">
        <w:rPr>
          <w:rFonts w:asciiTheme="minorHAnsi" w:hAnsiTheme="minorHAnsi" w:cstheme="minorHAnsi"/>
          <w:sz w:val="16"/>
          <w:szCs w:val="16"/>
        </w:rPr>
        <w:t xml:space="preserve"> uwzględnia</w:t>
      </w:r>
      <w:r w:rsidR="00D67F3D" w:rsidRPr="00CA2D5C">
        <w:rPr>
          <w:rFonts w:asciiTheme="minorHAnsi" w:hAnsiTheme="minorHAnsi" w:cstheme="minorHAnsi"/>
          <w:sz w:val="16"/>
          <w:szCs w:val="16"/>
        </w:rPr>
        <w:t>ją</w:t>
      </w:r>
      <w:r w:rsidRPr="00CA2D5C">
        <w:rPr>
          <w:rFonts w:asciiTheme="minorHAnsi" w:hAnsiTheme="minorHAnsi" w:cstheme="minorHAnsi"/>
          <w:sz w:val="16"/>
          <w:szCs w:val="16"/>
        </w:rPr>
        <w:t xml:space="preserve"> wszystkie koszty wykonania </w:t>
      </w:r>
      <w:r w:rsidR="00630BBB">
        <w:rPr>
          <w:rFonts w:asciiTheme="minorHAnsi" w:hAnsiTheme="minorHAnsi" w:cstheme="minorHAnsi"/>
          <w:sz w:val="16"/>
          <w:szCs w:val="16"/>
        </w:rPr>
        <w:t>Z</w:t>
      </w:r>
      <w:r w:rsidR="000E491F" w:rsidRPr="00CA2D5C">
        <w:rPr>
          <w:rFonts w:asciiTheme="minorHAnsi" w:hAnsiTheme="minorHAnsi" w:cstheme="minorHAnsi"/>
          <w:sz w:val="16"/>
          <w:szCs w:val="16"/>
        </w:rPr>
        <w:t>a</w:t>
      </w:r>
      <w:r w:rsidRPr="00CA2D5C">
        <w:rPr>
          <w:rFonts w:asciiTheme="minorHAnsi" w:hAnsiTheme="minorHAnsi" w:cstheme="minorHAnsi"/>
          <w:sz w:val="16"/>
          <w:szCs w:val="16"/>
        </w:rPr>
        <w:t>mówienia;</w:t>
      </w:r>
    </w:p>
    <w:p w14:paraId="4A913512" w14:textId="3C59CBFE" w:rsidR="00200ED9" w:rsidRPr="00CA7F2F" w:rsidRDefault="00200ED9" w:rsidP="00761CCA">
      <w:pPr>
        <w:pStyle w:val="Akapitzlist"/>
        <w:numPr>
          <w:ilvl w:val="1"/>
          <w:numId w:val="13"/>
        </w:numPr>
        <w:spacing w:line="276" w:lineRule="auto"/>
        <w:jc w:val="both"/>
        <w:rPr>
          <w:rFonts w:asciiTheme="minorHAnsi" w:hAnsiTheme="minorHAnsi" w:cstheme="minorHAnsi"/>
          <w:b/>
          <w:sz w:val="16"/>
          <w:szCs w:val="16"/>
        </w:rPr>
      </w:pPr>
      <w:r w:rsidRPr="00CA2D5C">
        <w:rPr>
          <w:rFonts w:asciiTheme="minorHAnsi" w:hAnsiTheme="minorHAnsi" w:cstheme="minorHAnsi"/>
          <w:sz w:val="16"/>
          <w:szCs w:val="16"/>
        </w:rPr>
        <w:t>zapoznaliśmy się z warunkami niniejszego postępowania</w:t>
      </w:r>
      <w:r w:rsidR="004B14C0" w:rsidRPr="00CA2D5C">
        <w:rPr>
          <w:rFonts w:asciiTheme="minorHAnsi" w:hAnsiTheme="minorHAnsi" w:cstheme="minorHAnsi"/>
          <w:sz w:val="16"/>
          <w:szCs w:val="16"/>
        </w:rPr>
        <w:t xml:space="preserve"> określonymi w SWZ </w:t>
      </w:r>
      <w:r w:rsidRPr="00CA2D5C">
        <w:rPr>
          <w:rFonts w:asciiTheme="minorHAnsi" w:hAnsiTheme="minorHAnsi" w:cstheme="minorHAnsi"/>
          <w:sz w:val="16"/>
          <w:szCs w:val="16"/>
        </w:rPr>
        <w:t>i przyjmujemy je bez zastrzeżeń;</w:t>
      </w:r>
    </w:p>
    <w:p w14:paraId="53E4A6B5" w14:textId="6044D2DE" w:rsidR="00CA7F2F" w:rsidRPr="00CA2D5C" w:rsidRDefault="00CA7F2F" w:rsidP="00761CCA">
      <w:pPr>
        <w:pStyle w:val="Akapitzlist"/>
        <w:numPr>
          <w:ilvl w:val="1"/>
          <w:numId w:val="13"/>
        </w:numPr>
        <w:spacing w:line="276" w:lineRule="auto"/>
        <w:jc w:val="both"/>
        <w:rPr>
          <w:rFonts w:asciiTheme="minorHAnsi" w:hAnsiTheme="minorHAnsi" w:cstheme="minorHAnsi"/>
          <w:b/>
          <w:sz w:val="16"/>
          <w:szCs w:val="16"/>
        </w:rPr>
      </w:pPr>
      <w:r>
        <w:rPr>
          <w:rFonts w:asciiTheme="minorHAnsi" w:hAnsiTheme="minorHAnsi" w:cstheme="minorHAnsi"/>
          <w:sz w:val="16"/>
          <w:szCs w:val="16"/>
        </w:rPr>
        <w:t>zapoznaliśmy się z Projektem Umowy- Załącznik nr 2 do SWZ i akceptujemy go bez zastrzeżeń;</w:t>
      </w:r>
    </w:p>
    <w:p w14:paraId="0908FB49" w14:textId="71802FF2" w:rsidR="003B0F59" w:rsidRPr="00CA2D5C" w:rsidRDefault="009559CC" w:rsidP="00761CCA">
      <w:pPr>
        <w:pStyle w:val="Akapitzlist"/>
        <w:numPr>
          <w:ilvl w:val="1"/>
          <w:numId w:val="13"/>
        </w:numPr>
        <w:jc w:val="both"/>
        <w:rPr>
          <w:rFonts w:asciiTheme="minorHAnsi" w:hAnsiTheme="minorHAnsi" w:cstheme="minorHAnsi"/>
          <w:sz w:val="16"/>
          <w:szCs w:val="16"/>
        </w:rPr>
      </w:pPr>
      <w:r w:rsidRPr="00CA2D5C">
        <w:rPr>
          <w:rFonts w:asciiTheme="minorHAnsi" w:hAnsiTheme="minorHAnsi" w:cstheme="minorHAnsi"/>
          <w:sz w:val="16"/>
          <w:szCs w:val="16"/>
        </w:rPr>
        <w:t xml:space="preserve">niniejszą </w:t>
      </w:r>
      <w:r w:rsidR="00B674D1" w:rsidRPr="00CA2D5C">
        <w:rPr>
          <w:rFonts w:asciiTheme="minorHAnsi" w:hAnsiTheme="minorHAnsi" w:cstheme="minorHAnsi"/>
          <w:sz w:val="16"/>
          <w:szCs w:val="16"/>
        </w:rPr>
        <w:t xml:space="preserve">ofertą jesteśmy związani przez </w:t>
      </w:r>
      <w:r w:rsidR="008B750B">
        <w:rPr>
          <w:rFonts w:asciiTheme="minorHAnsi" w:hAnsiTheme="minorHAnsi" w:cstheme="minorHAnsi"/>
          <w:sz w:val="16"/>
          <w:szCs w:val="16"/>
        </w:rPr>
        <w:t>9</w:t>
      </w:r>
      <w:r w:rsidR="00D637AA" w:rsidRPr="00CA2D5C">
        <w:rPr>
          <w:rFonts w:asciiTheme="minorHAnsi" w:hAnsiTheme="minorHAnsi" w:cstheme="minorHAnsi"/>
          <w:sz w:val="16"/>
          <w:szCs w:val="16"/>
        </w:rPr>
        <w:t>0</w:t>
      </w:r>
      <w:r w:rsidRPr="00CA2D5C">
        <w:rPr>
          <w:rFonts w:asciiTheme="minorHAnsi" w:hAnsiTheme="minorHAnsi" w:cstheme="minorHAnsi"/>
          <w:sz w:val="16"/>
          <w:szCs w:val="16"/>
        </w:rPr>
        <w:t xml:space="preserve"> dni od dnia składania ofert;</w:t>
      </w:r>
    </w:p>
    <w:p w14:paraId="586B9C4D" w14:textId="77777777" w:rsidR="00C92486" w:rsidRDefault="00C92486" w:rsidP="00C92486">
      <w:pPr>
        <w:pStyle w:val="Akapitzlist"/>
        <w:ind w:left="724"/>
        <w:jc w:val="both"/>
        <w:rPr>
          <w:rFonts w:asciiTheme="minorHAnsi" w:hAnsiTheme="minorHAnsi" w:cstheme="minorHAnsi"/>
          <w:bCs/>
          <w:sz w:val="16"/>
          <w:szCs w:val="16"/>
        </w:rPr>
      </w:pPr>
    </w:p>
    <w:p w14:paraId="78182340" w14:textId="2CC68F13"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Theme="minorHAnsi" w:hAnsiTheme="minorHAnsi" w:cstheme="minorHAnsi"/>
          <w:bCs/>
          <w:sz w:val="16"/>
          <w:szCs w:val="16"/>
        </w:rPr>
        <w:t>Termin płatności:</w:t>
      </w:r>
    </w:p>
    <w:p w14:paraId="510D3AE5"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Segoe UI Symbol" w:hAnsi="Segoe UI Symbol" w:cs="Segoe UI Symbol"/>
          <w:bCs/>
          <w:sz w:val="16"/>
          <w:szCs w:val="16"/>
        </w:rPr>
        <w:t>☐</w:t>
      </w:r>
      <w:r w:rsidRPr="00C92486">
        <w:rPr>
          <w:rFonts w:asciiTheme="minorHAnsi" w:hAnsiTheme="minorHAnsi" w:cstheme="minorHAnsi"/>
          <w:bCs/>
          <w:sz w:val="16"/>
          <w:szCs w:val="16"/>
        </w:rPr>
        <w:t xml:space="preserve">  *Akceptujemy termin p</w:t>
      </w:r>
      <w:r w:rsidRPr="00C92486">
        <w:rPr>
          <w:rFonts w:ascii="Calibri" w:hAnsi="Calibri" w:cs="Calibri"/>
          <w:bCs/>
          <w:sz w:val="16"/>
          <w:szCs w:val="16"/>
        </w:rPr>
        <w:t>ł</w:t>
      </w:r>
      <w:r w:rsidRPr="00C92486">
        <w:rPr>
          <w:rFonts w:asciiTheme="minorHAnsi" w:hAnsiTheme="minorHAnsi" w:cstheme="minorHAnsi"/>
          <w:bCs/>
          <w:sz w:val="16"/>
          <w:szCs w:val="16"/>
        </w:rPr>
        <w:t>atno</w:t>
      </w:r>
      <w:r w:rsidRPr="00C92486">
        <w:rPr>
          <w:rFonts w:ascii="Calibri" w:hAnsi="Calibri" w:cs="Calibri"/>
          <w:bCs/>
          <w:sz w:val="16"/>
          <w:szCs w:val="16"/>
        </w:rPr>
        <w:t>ś</w:t>
      </w:r>
      <w:r w:rsidRPr="00C92486">
        <w:rPr>
          <w:rFonts w:asciiTheme="minorHAnsi" w:hAnsiTheme="minorHAnsi" w:cstheme="minorHAnsi"/>
          <w:bCs/>
          <w:sz w:val="16"/>
          <w:szCs w:val="16"/>
        </w:rPr>
        <w:t>ci tj. w 30 dniu od daty otrzymania prawid</w:t>
      </w:r>
      <w:r w:rsidRPr="00C92486">
        <w:rPr>
          <w:rFonts w:ascii="Calibri" w:hAnsi="Calibri" w:cs="Calibri"/>
          <w:bCs/>
          <w:sz w:val="16"/>
          <w:szCs w:val="16"/>
        </w:rPr>
        <w:t>ł</w:t>
      </w:r>
      <w:r w:rsidRPr="00C92486">
        <w:rPr>
          <w:rFonts w:asciiTheme="minorHAnsi" w:hAnsiTheme="minorHAnsi" w:cstheme="minorHAnsi"/>
          <w:bCs/>
          <w:sz w:val="16"/>
          <w:szCs w:val="16"/>
        </w:rPr>
        <w:t>owo wystawionej faktury.</w:t>
      </w:r>
    </w:p>
    <w:p w14:paraId="03994BB8"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Segoe UI Symbol" w:hAnsi="Segoe UI Symbol" w:cs="Segoe UI Symbol"/>
          <w:bCs/>
          <w:sz w:val="16"/>
          <w:szCs w:val="16"/>
        </w:rPr>
        <w:t>☐</w:t>
      </w:r>
      <w:r w:rsidRPr="00C92486">
        <w:rPr>
          <w:rFonts w:asciiTheme="minorHAnsi" w:hAnsiTheme="minorHAnsi" w:cstheme="minorHAnsi"/>
          <w:bCs/>
          <w:sz w:val="16"/>
          <w:szCs w:val="16"/>
        </w:rPr>
        <w:t xml:space="preserve">  *Termin p</w:t>
      </w:r>
      <w:r w:rsidRPr="00C92486">
        <w:rPr>
          <w:rFonts w:ascii="Calibri" w:hAnsi="Calibri" w:cs="Calibri"/>
          <w:bCs/>
          <w:sz w:val="16"/>
          <w:szCs w:val="16"/>
        </w:rPr>
        <w:t>ł</w:t>
      </w:r>
      <w:r w:rsidRPr="00C92486">
        <w:rPr>
          <w:rFonts w:asciiTheme="minorHAnsi" w:hAnsiTheme="minorHAnsi" w:cstheme="minorHAnsi"/>
          <w:bCs/>
          <w:sz w:val="16"/>
          <w:szCs w:val="16"/>
        </w:rPr>
        <w:t>atno</w:t>
      </w:r>
      <w:r w:rsidRPr="00C92486">
        <w:rPr>
          <w:rFonts w:ascii="Calibri" w:hAnsi="Calibri" w:cs="Calibri"/>
          <w:bCs/>
          <w:sz w:val="16"/>
          <w:szCs w:val="16"/>
        </w:rPr>
        <w:t>ś</w:t>
      </w:r>
      <w:r w:rsidRPr="00C92486">
        <w:rPr>
          <w:rFonts w:asciiTheme="minorHAnsi" w:hAnsiTheme="minorHAnsi" w:cstheme="minorHAnsi"/>
          <w:bCs/>
          <w:sz w:val="16"/>
          <w:szCs w:val="16"/>
        </w:rPr>
        <w:t>ci wskazany przez Wykonawc</w:t>
      </w:r>
      <w:r w:rsidRPr="00C92486">
        <w:rPr>
          <w:rFonts w:ascii="Calibri" w:hAnsi="Calibri" w:cs="Calibri"/>
          <w:bCs/>
          <w:sz w:val="16"/>
          <w:szCs w:val="16"/>
        </w:rPr>
        <w:t>ę</w:t>
      </w:r>
      <w:r w:rsidRPr="00C92486">
        <w:rPr>
          <w:rFonts w:asciiTheme="minorHAnsi" w:hAnsiTheme="minorHAnsi" w:cstheme="minorHAnsi"/>
          <w:bCs/>
          <w:sz w:val="16"/>
          <w:szCs w:val="16"/>
        </w:rPr>
        <w:t xml:space="preserve">: </w:t>
      </w:r>
      <w:r w:rsidRPr="00C92486">
        <w:rPr>
          <w:rFonts w:ascii="Calibri" w:hAnsi="Calibri" w:cs="Calibri"/>
          <w:bCs/>
          <w:sz w:val="16"/>
          <w:szCs w:val="16"/>
        </w:rPr>
        <w:t>……………………………………………………………………………</w:t>
      </w:r>
      <w:r w:rsidRPr="00C92486">
        <w:rPr>
          <w:rFonts w:asciiTheme="minorHAnsi" w:hAnsiTheme="minorHAnsi" w:cstheme="minorHAnsi"/>
          <w:bCs/>
          <w:sz w:val="16"/>
          <w:szCs w:val="16"/>
        </w:rPr>
        <w:t>..</w:t>
      </w:r>
    </w:p>
    <w:p w14:paraId="2AFA943B"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Theme="minorHAnsi" w:hAnsiTheme="minorHAnsi" w:cstheme="minorHAnsi"/>
          <w:bCs/>
          <w:sz w:val="16"/>
          <w:szCs w:val="16"/>
        </w:rPr>
        <w:t xml:space="preserve">                                                                                                                     wpisać termin płatności w dniach od daty otrzymania</w:t>
      </w:r>
    </w:p>
    <w:p w14:paraId="6A1572B9"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Theme="minorHAnsi" w:hAnsiTheme="minorHAnsi" w:cstheme="minorHAnsi"/>
          <w:bCs/>
          <w:sz w:val="16"/>
          <w:szCs w:val="16"/>
        </w:rPr>
        <w:t xml:space="preserve">                                                                                                                                       prawidłowo wystawionej faktury </w:t>
      </w:r>
    </w:p>
    <w:p w14:paraId="53DF147F"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Theme="minorHAnsi" w:hAnsiTheme="minorHAnsi" w:cstheme="minorHAnsi"/>
          <w:bCs/>
          <w:sz w:val="16"/>
          <w:szCs w:val="16"/>
        </w:rPr>
        <w:t xml:space="preserve">                                                                                                                                        </w:t>
      </w:r>
    </w:p>
    <w:p w14:paraId="30223E8E" w14:textId="77777777" w:rsidR="00C92486" w:rsidRPr="00C92486" w:rsidRDefault="00C92486" w:rsidP="00C92486">
      <w:pPr>
        <w:pStyle w:val="Akapitzlist"/>
        <w:ind w:left="724"/>
        <w:jc w:val="both"/>
        <w:rPr>
          <w:rFonts w:asciiTheme="minorHAnsi" w:hAnsiTheme="minorHAnsi" w:cstheme="minorHAnsi"/>
          <w:bCs/>
          <w:sz w:val="16"/>
          <w:szCs w:val="16"/>
        </w:rPr>
      </w:pPr>
      <w:r w:rsidRPr="00C92486">
        <w:rPr>
          <w:rFonts w:asciiTheme="minorHAnsi" w:hAnsiTheme="minorHAnsi" w:cstheme="minorHAnsi"/>
          <w:bCs/>
          <w:sz w:val="16"/>
          <w:szCs w:val="16"/>
        </w:rPr>
        <w:t>*Zaznaczyć „x” odpowiednie pole.</w:t>
      </w:r>
    </w:p>
    <w:p w14:paraId="454FC1AA" w14:textId="77777777" w:rsidR="005B0B36" w:rsidRPr="00CA2D5C" w:rsidRDefault="005B0B36" w:rsidP="005B0B36">
      <w:pPr>
        <w:pStyle w:val="Akapitzlist"/>
        <w:ind w:left="724"/>
        <w:jc w:val="both"/>
        <w:rPr>
          <w:rFonts w:asciiTheme="minorHAnsi" w:hAnsiTheme="minorHAnsi" w:cstheme="minorHAnsi"/>
          <w:bCs/>
          <w:sz w:val="16"/>
          <w:szCs w:val="16"/>
        </w:rPr>
      </w:pPr>
    </w:p>
    <w:p w14:paraId="49F29FA2" w14:textId="70712C64" w:rsidR="005B0B36" w:rsidRPr="00CA2D5C" w:rsidRDefault="00761CCA"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w:t>
      </w:r>
      <w:r w:rsidR="005B0B36" w:rsidRPr="00CA2D5C">
        <w:rPr>
          <w:rFonts w:asciiTheme="minorHAnsi" w:hAnsiTheme="minorHAnsi" w:cstheme="minorHAnsi"/>
          <w:bCs/>
          <w:sz w:val="16"/>
          <w:szCs w:val="16"/>
        </w:rPr>
        <w:t>. Oświadczamy, że:</w:t>
      </w:r>
    </w:p>
    <w:p w14:paraId="7BE2F033"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1.1. Jesteśmy uprawnieni do występowania w obrocie prawnym, zgodnie z wymaganiami ustawowymi.</w:t>
      </w:r>
    </w:p>
    <w:p w14:paraId="4C25D960" w14:textId="5C4A4023"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1.2. Posiadamy niezbędną wiedzę i doświadczenie, a także dysponujemy potencjałem ekonomicznym i technicznym oraz osobami zdolnymi do wykonania Umowy</w:t>
      </w:r>
      <w:r w:rsidR="00AC62B0">
        <w:rPr>
          <w:rFonts w:asciiTheme="minorHAnsi" w:hAnsiTheme="minorHAnsi" w:cstheme="minorHAnsi"/>
          <w:bCs/>
          <w:sz w:val="16"/>
          <w:szCs w:val="16"/>
        </w:rPr>
        <w:t>.</w:t>
      </w:r>
    </w:p>
    <w:p w14:paraId="631113A9" w14:textId="0BF7AA15"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1.3. Znajdujemy się w sytuacji ekonomicznej i finansowej zapewniającej wykonanie Umowy</w:t>
      </w:r>
      <w:r w:rsidR="00AC62B0">
        <w:rPr>
          <w:rFonts w:asciiTheme="minorHAnsi" w:hAnsiTheme="minorHAnsi" w:cstheme="minorHAnsi"/>
          <w:bCs/>
          <w:sz w:val="16"/>
          <w:szCs w:val="16"/>
        </w:rPr>
        <w:t>.</w:t>
      </w:r>
    </w:p>
    <w:p w14:paraId="212C27CB" w14:textId="2B0F7B3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1.4. W stosunku do firmy nie zostało wszczęte i nie toczy się postępowanie układowe, upadłościowe lub likwidacyjne</w:t>
      </w:r>
      <w:r w:rsidR="00AC62B0">
        <w:rPr>
          <w:rFonts w:asciiTheme="minorHAnsi" w:hAnsiTheme="minorHAnsi" w:cstheme="minorHAnsi"/>
          <w:bCs/>
          <w:sz w:val="16"/>
          <w:szCs w:val="16"/>
        </w:rPr>
        <w:t>.</w:t>
      </w:r>
    </w:p>
    <w:p w14:paraId="35FF51B7" w14:textId="21F765F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1.5. Firma nie została postawiona w stan upadłości lub likwidacji</w:t>
      </w:r>
      <w:r w:rsidR="00AC62B0">
        <w:rPr>
          <w:rFonts w:asciiTheme="minorHAnsi" w:hAnsiTheme="minorHAnsi" w:cstheme="minorHAnsi"/>
          <w:bCs/>
          <w:sz w:val="16"/>
          <w:szCs w:val="16"/>
        </w:rPr>
        <w:t>.</w:t>
      </w:r>
    </w:p>
    <w:p w14:paraId="1EEEB173" w14:textId="66E123EE"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1.6. Firma nie jest w trakcie wykonywania układu</w:t>
      </w:r>
      <w:r w:rsidR="001A014D">
        <w:rPr>
          <w:rFonts w:asciiTheme="minorHAnsi" w:hAnsiTheme="minorHAnsi" w:cstheme="minorHAnsi"/>
          <w:bCs/>
          <w:sz w:val="16"/>
          <w:szCs w:val="16"/>
        </w:rPr>
        <w:t xml:space="preserve"> upadłościowego</w:t>
      </w:r>
      <w:r w:rsidRPr="00CA2D5C">
        <w:rPr>
          <w:rFonts w:asciiTheme="minorHAnsi" w:hAnsiTheme="minorHAnsi" w:cstheme="minorHAnsi"/>
          <w:bCs/>
          <w:sz w:val="16"/>
          <w:szCs w:val="16"/>
        </w:rPr>
        <w:t>.</w:t>
      </w:r>
    </w:p>
    <w:p w14:paraId="461A45B2"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1.7. Posiadamy ubezpieczenie od odpowiedzialności cywilnej w zakresie działalności gospodarczej, odpowiadającej przedmiotowi Umowy.</w:t>
      </w:r>
    </w:p>
    <w:p w14:paraId="78F08AFD" w14:textId="39E1E54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1.8. Zapoznaliśmy się z warunkami postępowania i przyjmujemy je bez zastrzeżeń</w:t>
      </w:r>
      <w:r w:rsidR="00AC62B0">
        <w:rPr>
          <w:rFonts w:asciiTheme="minorHAnsi" w:hAnsiTheme="minorHAnsi" w:cstheme="minorHAnsi"/>
          <w:bCs/>
          <w:sz w:val="16"/>
          <w:szCs w:val="16"/>
        </w:rPr>
        <w:t>.</w:t>
      </w:r>
    </w:p>
    <w:p w14:paraId="3F10F722" w14:textId="52F3E404"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1.9. Nie podlegamy wykluczeniu z postępowania o udzielenia zamówienia</w:t>
      </w:r>
      <w:r w:rsidR="00AC62B0">
        <w:rPr>
          <w:rFonts w:asciiTheme="minorHAnsi" w:hAnsiTheme="minorHAnsi" w:cstheme="minorHAnsi"/>
          <w:bCs/>
          <w:sz w:val="16"/>
          <w:szCs w:val="16"/>
        </w:rPr>
        <w:t>.</w:t>
      </w:r>
    </w:p>
    <w:p w14:paraId="08E5AA7F"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1.10.  Oferta jest kompletna w aspekcie zrealizowania w pełnym zakresie przedsięwzięcia określonego w zapytaniu ofertowym</w:t>
      </w:r>
    </w:p>
    <w:p w14:paraId="6DCA8720" w14:textId="4189538C" w:rsidR="005B0B36" w:rsidRPr="00546027" w:rsidRDefault="005B0B36" w:rsidP="00546027">
      <w:pPr>
        <w:pStyle w:val="Akapitzlist"/>
        <w:ind w:left="724" w:right="284" w:hanging="440"/>
        <w:jc w:val="both"/>
        <w:rPr>
          <w:rFonts w:asciiTheme="minorHAnsi" w:hAnsiTheme="minorHAnsi" w:cstheme="minorHAnsi"/>
          <w:bCs/>
          <w:sz w:val="16"/>
          <w:szCs w:val="16"/>
        </w:rPr>
      </w:pPr>
      <w:r w:rsidRPr="00CA2D5C">
        <w:rPr>
          <w:rFonts w:asciiTheme="minorHAnsi" w:hAnsiTheme="minorHAnsi" w:cstheme="minorHAnsi"/>
          <w:bCs/>
          <w:sz w:val="16"/>
          <w:szCs w:val="16"/>
        </w:rPr>
        <w:t xml:space="preserve">1.11.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Zapoznaliśmy się z zasadami określonymi w "Kodeksie Etyki Grupy Kapitałowej PGE", "Kodeksie Postępowań dla Partnerów Biznesowych Spółek GK PGE" oraz Dobrych praktykach zakupowych. W przypadku</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wyboru naszej Oferty/Oferty ostatecznej zapewniamy, że my, nasi pracownicy, współpracownicy, osoby przy pomocy których będziemy świadczyć usługi, dostawy/roboty budowlane lub podwykonawcy, będą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przestrzegać wszystkich obowiązujących przepisów, praw oraz postanowień wyżej wymienionych dokumentów.</w:t>
      </w:r>
    </w:p>
    <w:p w14:paraId="0DAED149"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1.12. Jestem świadomy obowiązku przestrzegania wszelkich obowiązujących sankcji gospodarczych, o których mowa w:</w:t>
      </w:r>
    </w:p>
    <w:p w14:paraId="348A014A" w14:textId="10152E34"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Ustawie z dnia 13 kwietnia 2022 r. o szczególnych rozwiązaniach w zakresie przeciwdziałania wspieraniu agresji na Ukrainę oraz służących ochronię bezpieczeństwa </w:t>
      </w:r>
      <w:r w:rsidRPr="00546027">
        <w:rPr>
          <w:rFonts w:asciiTheme="minorHAnsi" w:hAnsiTheme="minorHAnsi" w:cstheme="minorHAnsi"/>
          <w:bCs/>
          <w:sz w:val="16"/>
          <w:szCs w:val="16"/>
        </w:rPr>
        <w:t>narodowego,</w:t>
      </w:r>
    </w:p>
    <w:p w14:paraId="61CF0CAC" w14:textId="4075E9F1" w:rsidR="005B0B36" w:rsidRPr="00546027" w:rsidRDefault="005B0B36" w:rsidP="00546027">
      <w:pPr>
        <w:pStyle w:val="Akapitzlist"/>
        <w:ind w:left="1276" w:right="284" w:hanging="709"/>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1.12.2. Rozporządzenie Rady (UE) nr 269/2014 z dnia 17 marca 2014 r. w sprawie środków ograniczających w odniesieniu do działań podważających integralność terytorialną,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suwerenność i niezależność Ukrainy lub im zagrażających,</w:t>
      </w:r>
    </w:p>
    <w:p w14:paraId="50FCFA6D" w14:textId="7DFE12DF"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1.12.3.  Rozporządzenie Rady (UE) nr 833/2014 z dnia 31 lipca 2014 r. dotyczącym środków ograniczających w związku z działaniami Rosji destabilizującymi sytuację na</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Ukrainie,</w:t>
      </w:r>
    </w:p>
    <w:p w14:paraId="2A2BFFA3" w14:textId="179A289B" w:rsidR="005B0B36" w:rsidRPr="00546027" w:rsidRDefault="005B0B36" w:rsidP="00546027">
      <w:pPr>
        <w:pStyle w:val="Akapitzlist"/>
        <w:ind w:left="72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1.12.4.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Rozporządzenie Rady (WE) nr 765/2006 z dnia 18 maja 2006 r. dotyczącymi środków ograniczających w związku z sytuacją na Białorusi i udziałem Białorusi w agresji </w:t>
      </w:r>
      <w:r w:rsidRPr="00546027">
        <w:rPr>
          <w:rFonts w:asciiTheme="minorHAnsi" w:hAnsiTheme="minorHAnsi" w:cstheme="minorHAnsi"/>
          <w:bCs/>
          <w:sz w:val="16"/>
          <w:szCs w:val="16"/>
        </w:rPr>
        <w:t>Rosji wobec Ukrainy,</w:t>
      </w:r>
    </w:p>
    <w:p w14:paraId="74FAE4CE" w14:textId="78D1052F" w:rsidR="005B0B36" w:rsidRPr="00546027" w:rsidRDefault="005B0B36" w:rsidP="00546027">
      <w:pPr>
        <w:pStyle w:val="Akapitzlist"/>
        <w:tabs>
          <w:tab w:val="left" w:pos="15309"/>
        </w:tabs>
        <w:spacing w:after="120"/>
        <w:ind w:left="709" w:right="284"/>
        <w:jc w:val="both"/>
        <w:rPr>
          <w:rFonts w:asciiTheme="minorHAnsi" w:hAnsiTheme="minorHAnsi" w:cstheme="minorHAnsi"/>
          <w:bCs/>
          <w:sz w:val="16"/>
          <w:szCs w:val="16"/>
        </w:rPr>
      </w:pPr>
      <w:r w:rsidRPr="00CA2D5C">
        <w:rPr>
          <w:rFonts w:asciiTheme="minorHAnsi" w:hAnsiTheme="minorHAnsi" w:cstheme="minorHAnsi"/>
          <w:bCs/>
          <w:sz w:val="16"/>
          <w:szCs w:val="16"/>
        </w:rPr>
        <w:lastRenderedPageBreak/>
        <w:t>oraz zobowiązuje się przestrzegać sankcji gospodarczych nałożonych na Rosję i Białoruś wynikających z powołanych wyżej aktów w ich brzmieniu, oraz w brzemieniu jakie może im być nadane w przyszłości, jak</w:t>
      </w:r>
      <w:r w:rsidRPr="00546027">
        <w:rPr>
          <w:rFonts w:asciiTheme="minorHAnsi" w:hAnsiTheme="minorHAnsi" w:cstheme="minorHAnsi"/>
          <w:bCs/>
          <w:sz w:val="16"/>
          <w:szCs w:val="16"/>
        </w:rPr>
        <w:t xml:space="preserve"> również z innych aktów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prawnych, jakie mogą zostać wydane w przyszłości przez Komisję Unii Europejskiej lub właściwe organy krajowe, a mających wpływ na relacje umowne z Zamawiającym.</w:t>
      </w:r>
    </w:p>
    <w:p w14:paraId="5828B5CF" w14:textId="109F246C"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Ponadto oświadczam, że na dzień zawarcia Umowy nie podlegam sankcjom, w tym nie znajduje się na liście/listach wydanych na podstawie ww. aktów prawnych (dalej: "Listach Sankcyjnych") oraz że osoby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(beneficjenci rzeczywiści w rozumieniu ustawy z dnia 1 marca 2018 r. o przeciwdziałaniu praniu pieniędzy oraz finansowaniu terroryzmu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1124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lub podmioty (podmioty dominujące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w rozumieniu art. 3 ust. 1 pkt 37 ustawy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z dnia 29 września 1994 r. o rachunkowości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120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nie podlegają sankcjom, w tym nie są wpisane na Listę Sankcyjną, ani też nie wchodzą 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strukturę własnościową podmiotów zależnych od Wykonawcy, ani też nie sprawują kontroli nad Wykonawcą.</w:t>
      </w:r>
    </w:p>
    <w:p w14:paraId="2CD3B385" w14:textId="53D3D460"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Niezwłocznie, jednak nie później niż w terminie 3 dni roboczych zobowiązuje się poinformować w formie pisemnej Zamawiającego o każdej zmianie stanu faktycznego lub ryzyku takiej zmiany, co do których jako</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Wykonawca złożyłem oświadczenie, o których mowa powyżej. Jeżeli w trakcie trwania Umowy, w stosunku do mnie jako Wykonawcy, podmiotów lub osób, o których mowa powyżej zostanie wszczęte postępowanie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związane z odpowiedzialnością za prowadzenie działalności objętej sankcjami, w związku z ze złamaniem, obchodzeniem lub unikaniem przepisów nakładających sankcje gospodarcze, zobowiązuje się niezwłocznie,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najpóźniej w terminie 7 dni od dnia wszczęcia postępowania, powiadomić Zamawiającego o wszczęciu postępowania, podając szczegóły dotyczące prowadzonego postępowania, wskazując podmiot prowadzący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postępowanie i przedmiot naruszenia, jak również informację,</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czy dotyczy on relacji umownej z Zamawiającym.</w:t>
      </w:r>
    </w:p>
    <w:p w14:paraId="0A7CF7A4" w14:textId="08F53ECC" w:rsidR="00675C9B"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 razie powzięcia przez Zamawiającego informacji, że w chwili zawarcia Umowy lub w trakcje realizacji Umowy, Wykonawca, podmioty lub osoby, o których mowa powyżej, zostali wpisani na Listę Sankcyjną,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Umowy wygasa bez konieczności składania dodatkowych oświadczeń, z dniem, w którym Wykonawca, podmioty lub osoby, o których mowa powyżej zostały umieszczone na Liście Sankcyjnej.</w:t>
      </w:r>
    </w:p>
    <w:p w14:paraId="67F6A7C7" w14:textId="77777777" w:rsidR="00CA2D5C" w:rsidRPr="00CA2D5C" w:rsidRDefault="00CA2D5C" w:rsidP="00CA2D5C">
      <w:pPr>
        <w:pStyle w:val="Akapitzlist"/>
        <w:ind w:left="724" w:hanging="440"/>
        <w:jc w:val="both"/>
        <w:rPr>
          <w:rFonts w:asciiTheme="minorHAnsi" w:hAnsiTheme="minorHAnsi" w:cstheme="minorHAnsi"/>
          <w:bCs/>
          <w:sz w:val="16"/>
          <w:szCs w:val="16"/>
        </w:rPr>
      </w:pPr>
    </w:p>
    <w:p w14:paraId="7EEAB07E" w14:textId="1E0387DD" w:rsidR="00A67C9D" w:rsidRPr="00CA2D5C" w:rsidRDefault="00AE6C79" w:rsidP="00CA2D5C">
      <w:pPr>
        <w:pStyle w:val="Akapitzlist"/>
        <w:spacing w:line="276" w:lineRule="auto"/>
        <w:ind w:left="360"/>
        <w:jc w:val="both"/>
        <w:rPr>
          <w:rFonts w:asciiTheme="minorHAnsi" w:hAnsiTheme="minorHAnsi" w:cstheme="minorHAnsi"/>
          <w:sz w:val="16"/>
          <w:szCs w:val="16"/>
        </w:rPr>
      </w:pPr>
      <w:r w:rsidRPr="00CA2D5C">
        <w:rPr>
          <w:rFonts w:asciiTheme="minorHAnsi" w:hAnsiTheme="minorHAnsi" w:cstheme="minorHAnsi"/>
          <w:sz w:val="16"/>
          <w:szCs w:val="16"/>
          <w:lang w:eastAsia="ar-SA"/>
        </w:rPr>
        <w:t xml:space="preserve">2. </w:t>
      </w:r>
      <w:r w:rsidR="00D26449" w:rsidRPr="00CA2D5C">
        <w:rPr>
          <w:rFonts w:asciiTheme="minorHAnsi" w:hAnsiTheme="minorHAnsi" w:cstheme="minorHAnsi"/>
          <w:sz w:val="16"/>
          <w:szCs w:val="16"/>
          <w:lang w:eastAsia="ar-SA"/>
        </w:rPr>
        <w:t>Podajemy dane kontaktowe osób uprawnionych do:</w:t>
      </w:r>
    </w:p>
    <w:tbl>
      <w:tblPr>
        <w:tblStyle w:val="Tabela-Siatka"/>
        <w:tblW w:w="0" w:type="auto"/>
        <w:tblInd w:w="360" w:type="dxa"/>
        <w:tblBorders>
          <w:top w:val="none" w:sz="0" w:space="0" w:color="auto"/>
          <w:left w:val="none" w:sz="0" w:space="0" w:color="auto"/>
        </w:tblBorders>
        <w:tblLook w:val="04A0" w:firstRow="1" w:lastRow="0" w:firstColumn="1" w:lastColumn="0" w:noHBand="0" w:noVBand="1"/>
      </w:tblPr>
      <w:tblGrid>
        <w:gridCol w:w="4568"/>
        <w:gridCol w:w="3012"/>
        <w:gridCol w:w="2800"/>
        <w:gridCol w:w="4776"/>
      </w:tblGrid>
      <w:tr w:rsidR="004B14C0" w:rsidRPr="00CA2D5C" w14:paraId="04940472" w14:textId="77777777" w:rsidTr="002B0EC2">
        <w:trPr>
          <w:trHeight w:val="385"/>
        </w:trPr>
        <w:tc>
          <w:tcPr>
            <w:tcW w:w="4568" w:type="dxa"/>
            <w:tcBorders>
              <w:bottom w:val="single" w:sz="4" w:space="0" w:color="auto"/>
            </w:tcBorders>
            <w:shd w:val="clear" w:color="auto" w:fill="FFFFFF" w:themeFill="background1"/>
            <w:vAlign w:val="center"/>
          </w:tcPr>
          <w:p w14:paraId="1E4404A5"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p>
        </w:tc>
        <w:tc>
          <w:tcPr>
            <w:tcW w:w="3012" w:type="dxa"/>
            <w:tcBorders>
              <w:top w:val="single" w:sz="4" w:space="0" w:color="auto"/>
            </w:tcBorders>
            <w:shd w:val="clear" w:color="auto" w:fill="D9D9D9" w:themeFill="background1" w:themeFillShade="D9"/>
            <w:vAlign w:val="center"/>
          </w:tcPr>
          <w:p w14:paraId="3272EAEF"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Imię i nazwisko:</w:t>
            </w:r>
          </w:p>
        </w:tc>
        <w:tc>
          <w:tcPr>
            <w:tcW w:w="2800" w:type="dxa"/>
            <w:tcBorders>
              <w:top w:val="single" w:sz="4" w:space="0" w:color="auto"/>
            </w:tcBorders>
            <w:shd w:val="clear" w:color="auto" w:fill="D9D9D9" w:themeFill="background1" w:themeFillShade="D9"/>
            <w:vAlign w:val="center"/>
          </w:tcPr>
          <w:p w14:paraId="7DABA71D"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Numer telefonu:</w:t>
            </w:r>
          </w:p>
        </w:tc>
        <w:tc>
          <w:tcPr>
            <w:tcW w:w="4776" w:type="dxa"/>
            <w:tcBorders>
              <w:top w:val="single" w:sz="4" w:space="0" w:color="auto"/>
            </w:tcBorders>
            <w:shd w:val="clear" w:color="auto" w:fill="D9D9D9" w:themeFill="background1" w:themeFillShade="D9"/>
            <w:vAlign w:val="center"/>
          </w:tcPr>
          <w:p w14:paraId="3D371100"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Adres poczty elektronicznej:</w:t>
            </w:r>
          </w:p>
        </w:tc>
      </w:tr>
      <w:tr w:rsidR="004B14C0" w:rsidRPr="00CA2D5C" w14:paraId="7FC5D10A" w14:textId="77777777" w:rsidTr="002B0EC2">
        <w:trPr>
          <w:trHeight w:val="267"/>
        </w:trPr>
        <w:tc>
          <w:tcPr>
            <w:tcW w:w="4568" w:type="dxa"/>
            <w:tcBorders>
              <w:top w:val="single" w:sz="4" w:space="0" w:color="auto"/>
              <w:left w:val="single" w:sz="4" w:space="0" w:color="auto"/>
            </w:tcBorders>
            <w:shd w:val="clear" w:color="auto" w:fill="D9D9D9" w:themeFill="background1" w:themeFillShade="D9"/>
            <w:vAlign w:val="center"/>
          </w:tcPr>
          <w:p w14:paraId="3D7B3BEB"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korespondencji w sprawie niniejszej oferty:</w:t>
            </w:r>
          </w:p>
        </w:tc>
        <w:tc>
          <w:tcPr>
            <w:tcW w:w="3012" w:type="dxa"/>
          </w:tcPr>
          <w:p w14:paraId="3BB66A2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60144F4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633796C"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r w:rsidR="004B14C0" w:rsidRPr="00CA2D5C" w14:paraId="1D615E07" w14:textId="77777777" w:rsidTr="002B0EC2">
        <w:trPr>
          <w:trHeight w:val="257"/>
        </w:trPr>
        <w:tc>
          <w:tcPr>
            <w:tcW w:w="4568" w:type="dxa"/>
            <w:tcBorders>
              <w:top w:val="single" w:sz="4" w:space="0" w:color="auto"/>
              <w:left w:val="single" w:sz="4" w:space="0" w:color="auto"/>
            </w:tcBorders>
            <w:shd w:val="clear" w:color="auto" w:fill="D9D9D9" w:themeFill="background1" w:themeFillShade="D9"/>
            <w:vAlign w:val="center"/>
          </w:tcPr>
          <w:p w14:paraId="62F15E4C"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udziału w aukcji elektronicznej w imieniu Wykonawcy:</w:t>
            </w:r>
          </w:p>
        </w:tc>
        <w:tc>
          <w:tcPr>
            <w:tcW w:w="3012" w:type="dxa"/>
          </w:tcPr>
          <w:p w14:paraId="60BB7894"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130D9FFB"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CBF2E56"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bl>
    <w:p w14:paraId="13AF2E17" w14:textId="77777777" w:rsidR="004B14C0" w:rsidRPr="00CA2D5C" w:rsidRDefault="004B14C0" w:rsidP="004B14C0">
      <w:pPr>
        <w:widowControl w:val="0"/>
        <w:tabs>
          <w:tab w:val="left" w:pos="2459"/>
        </w:tabs>
        <w:suppressAutoHyphens/>
        <w:spacing w:after="120" w:line="360" w:lineRule="auto"/>
        <w:rPr>
          <w:rFonts w:asciiTheme="minorHAnsi" w:hAnsiTheme="minorHAnsi" w:cstheme="minorHAnsi"/>
          <w:sz w:val="16"/>
          <w:szCs w:val="16"/>
          <w:lang w:eastAsia="ar-SA"/>
        </w:rPr>
      </w:pPr>
    </w:p>
    <w:p w14:paraId="4287DA08" w14:textId="77777777" w:rsidR="004B14C0" w:rsidRPr="00CA2D5C" w:rsidRDefault="004B14C0" w:rsidP="004B14C0">
      <w:pPr>
        <w:ind w:right="-32"/>
        <w:jc w:val="center"/>
        <w:rPr>
          <w:rFonts w:asciiTheme="minorHAnsi" w:hAnsiTheme="minorHAnsi" w:cstheme="minorHAnsi"/>
          <w:sz w:val="16"/>
          <w:szCs w:val="16"/>
        </w:rPr>
      </w:pPr>
      <w:r w:rsidRPr="00CA2D5C">
        <w:rPr>
          <w:rFonts w:asciiTheme="minorHAnsi" w:hAnsiTheme="minorHAnsi" w:cstheme="minorHAnsi"/>
          <w:sz w:val="16"/>
          <w:szCs w:val="16"/>
        </w:rPr>
        <w:t>.........................................................................................................................................</w:t>
      </w:r>
    </w:p>
    <w:p w14:paraId="6D2A8FE6" w14:textId="5955CCDF" w:rsidR="00F370C6" w:rsidRPr="008428BB" w:rsidRDefault="004B14C0" w:rsidP="008428BB">
      <w:pPr>
        <w:ind w:right="-32"/>
        <w:jc w:val="center"/>
        <w:rPr>
          <w:rFonts w:asciiTheme="minorHAnsi" w:hAnsiTheme="minorHAnsi" w:cstheme="minorHAnsi"/>
          <w:sz w:val="16"/>
          <w:szCs w:val="16"/>
        </w:rPr>
      </w:pPr>
      <w:r w:rsidRPr="00CA2D5C">
        <w:rPr>
          <w:rFonts w:asciiTheme="minorHAnsi" w:hAnsiTheme="minorHAnsi" w:cstheme="minorHAnsi"/>
          <w:sz w:val="16"/>
          <w:szCs w:val="16"/>
        </w:rPr>
        <w:t xml:space="preserve">pieczęcie i podpisy osób uprawnionych do reprezentowania Wykonawcy, </w:t>
      </w:r>
    </w:p>
    <w:sectPr w:rsidR="00F370C6" w:rsidRPr="008428BB" w:rsidSect="003C466D">
      <w:headerReference w:type="default" r:id="rId8"/>
      <w:footerReference w:type="even" r:id="rId9"/>
      <w:footerReference w:type="default" r:id="rId10"/>
      <w:headerReference w:type="first" r:id="rId11"/>
      <w:footerReference w:type="first" r:id="rId12"/>
      <w:pgSz w:w="16838" w:h="11906" w:orient="landscape" w:code="9"/>
      <w:pgMar w:top="851" w:right="536" w:bottom="1558" w:left="567" w:header="284" w:footer="6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E450" w14:textId="77777777" w:rsidR="004052DD" w:rsidRDefault="004052DD">
      <w:r>
        <w:separator/>
      </w:r>
    </w:p>
  </w:endnote>
  <w:endnote w:type="continuationSeparator" w:id="0">
    <w:p w14:paraId="1D894454" w14:textId="77777777" w:rsidR="004052DD" w:rsidRDefault="0040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A5E" w14:textId="77777777" w:rsidR="005F35A7" w:rsidRDefault="005F35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06953"/>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860082579"/>
          <w:docPartObj>
            <w:docPartGallery w:val="Page Numbers (Top of Page)"/>
            <w:docPartUnique/>
          </w:docPartObj>
        </w:sdtPr>
        <w:sdtEndPr/>
        <w:sdtContent>
          <w:p w14:paraId="0AB1B473" w14:textId="77777777" w:rsidR="005E2579" w:rsidRPr="005E2579" w:rsidRDefault="005E2579">
            <w:pPr>
              <w:pStyle w:val="Stopka"/>
              <w:jc w:val="right"/>
              <w:rPr>
                <w:rFonts w:asciiTheme="minorHAnsi" w:hAnsiTheme="minorHAnsi"/>
                <w:sz w:val="18"/>
                <w:szCs w:val="18"/>
              </w:rPr>
            </w:pPr>
            <w:r w:rsidRPr="005E2579">
              <w:rPr>
                <w:rFonts w:asciiTheme="minorHAnsi" w:hAnsiTheme="minorHAnsi"/>
                <w:sz w:val="18"/>
                <w:szCs w:val="18"/>
              </w:rPr>
              <w:t xml:space="preserve">Strona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PAGE</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r w:rsidRPr="005E2579">
              <w:rPr>
                <w:rFonts w:asciiTheme="minorHAnsi" w:hAnsiTheme="minorHAnsi"/>
                <w:sz w:val="18"/>
                <w:szCs w:val="18"/>
              </w:rPr>
              <w:t xml:space="preserve"> z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NUMPAGES</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p>
        </w:sdtContent>
      </w:sdt>
    </w:sdtContent>
  </w:sdt>
  <w:p w14:paraId="5E6456D9" w14:textId="77777777" w:rsidR="005F35A7" w:rsidRDefault="005F35A7">
    <w:pPr>
      <w:pStyle w:val="Stopka"/>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88215"/>
      <w:docPartObj>
        <w:docPartGallery w:val="Page Numbers (Bottom of Page)"/>
        <w:docPartUnique/>
      </w:docPartObj>
    </w:sdtPr>
    <w:sdtEndPr>
      <w:rPr>
        <w:rFonts w:ascii="Arial" w:hAnsi="Arial" w:cs="Arial"/>
        <w:sz w:val="20"/>
      </w:rPr>
    </w:sdtEndPr>
    <w:sdtContent>
      <w:p w14:paraId="2A523CCA" w14:textId="77777777" w:rsidR="00353D9E" w:rsidRPr="00353D9E" w:rsidRDefault="00881BF9">
        <w:pPr>
          <w:pStyle w:val="Stopka"/>
          <w:jc w:val="center"/>
          <w:rPr>
            <w:rFonts w:ascii="Arial" w:hAnsi="Arial" w:cs="Arial"/>
            <w:sz w:val="20"/>
          </w:rPr>
        </w:pPr>
        <w:r w:rsidRPr="00353D9E">
          <w:rPr>
            <w:rFonts w:ascii="Arial" w:hAnsi="Arial" w:cs="Arial"/>
            <w:sz w:val="20"/>
          </w:rPr>
          <w:fldChar w:fldCharType="begin"/>
        </w:r>
        <w:r w:rsidR="00353D9E" w:rsidRPr="00353D9E">
          <w:rPr>
            <w:rFonts w:ascii="Arial" w:hAnsi="Arial" w:cs="Arial"/>
            <w:sz w:val="20"/>
          </w:rPr>
          <w:instrText>PAGE   \* MERGEFORMAT</w:instrText>
        </w:r>
        <w:r w:rsidRPr="00353D9E">
          <w:rPr>
            <w:rFonts w:ascii="Arial" w:hAnsi="Arial" w:cs="Arial"/>
            <w:sz w:val="20"/>
          </w:rPr>
          <w:fldChar w:fldCharType="separate"/>
        </w:r>
        <w:r w:rsidR="005E2579">
          <w:rPr>
            <w:rFonts w:ascii="Arial" w:hAnsi="Arial" w:cs="Arial"/>
            <w:noProof/>
            <w:sz w:val="20"/>
          </w:rPr>
          <w:t>1</w:t>
        </w:r>
        <w:r w:rsidRPr="00353D9E">
          <w:rPr>
            <w:rFonts w:ascii="Arial" w:hAnsi="Arial" w:cs="Arial"/>
            <w:sz w:val="20"/>
          </w:rPr>
          <w:fldChar w:fldCharType="end"/>
        </w:r>
      </w:p>
    </w:sdtContent>
  </w:sdt>
  <w:p w14:paraId="2FF2E262" w14:textId="77777777" w:rsidR="00353D9E" w:rsidRDefault="0035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4764" w14:textId="77777777" w:rsidR="004052DD" w:rsidRDefault="004052DD">
      <w:r>
        <w:separator/>
      </w:r>
    </w:p>
  </w:footnote>
  <w:footnote w:type="continuationSeparator" w:id="0">
    <w:p w14:paraId="66FDA22D" w14:textId="77777777" w:rsidR="004052DD" w:rsidRDefault="0040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560F" w14:textId="5DEDD138" w:rsidR="0027694B" w:rsidRPr="007B5220" w:rsidRDefault="0027694B" w:rsidP="0027694B">
    <w:pPr>
      <w:pStyle w:val="Nagwek"/>
      <w:pBdr>
        <w:bottom w:val="single" w:sz="4" w:space="1" w:color="D9D9D9"/>
      </w:pBdr>
      <w:tabs>
        <w:tab w:val="clear" w:pos="9072"/>
        <w:tab w:val="right" w:pos="9214"/>
        <w:tab w:val="left" w:pos="13325"/>
      </w:tabs>
      <w:rPr>
        <w:rFonts w:ascii="Calibri" w:hAnsi="Calibri" w:cs="Arial"/>
        <w:sz w:val="18"/>
        <w:szCs w:val="18"/>
      </w:rPr>
    </w:pPr>
    <w:r w:rsidRPr="00F130C3">
      <w:rPr>
        <w:rFonts w:ascii="Calibri" w:hAnsi="Calibri" w:cs="Arial"/>
        <w:sz w:val="18"/>
        <w:szCs w:val="18"/>
      </w:rPr>
      <w:t>Nr postępowania:</w:t>
    </w:r>
    <w:r w:rsidR="00E76D62">
      <w:rPr>
        <w:rFonts w:ascii="Calibri" w:hAnsi="Calibri" w:cs="Arial"/>
        <w:sz w:val="18"/>
        <w:szCs w:val="18"/>
      </w:rPr>
      <w:t xml:space="preserve"> </w:t>
    </w:r>
    <w:r w:rsidR="00E554F5">
      <w:rPr>
        <w:rFonts w:ascii="Calibri" w:hAnsi="Calibri" w:cs="Arial"/>
        <w:sz w:val="18"/>
        <w:szCs w:val="18"/>
      </w:rPr>
      <w:t>1</w:t>
    </w:r>
    <w:r w:rsidR="00630BBB">
      <w:rPr>
        <w:rFonts w:ascii="Calibri" w:hAnsi="Calibri" w:cs="Arial"/>
        <w:sz w:val="18"/>
        <w:szCs w:val="18"/>
      </w:rPr>
      <w:t>65</w:t>
    </w:r>
    <w:r>
      <w:rPr>
        <w:rFonts w:cs="Calibri"/>
        <w:bCs/>
        <w:sz w:val="18"/>
      </w:rPr>
      <w:t>/D/202</w:t>
    </w:r>
    <w:r w:rsidR="007B3CE7">
      <w:rPr>
        <w:rFonts w:cs="Calibri"/>
        <w:bCs/>
        <w:sz w:val="18"/>
      </w:rPr>
      <w:t>6</w:t>
    </w:r>
    <w:r>
      <w:rPr>
        <w:rFonts w:cs="Calibri"/>
        <w:bCs/>
        <w:sz w:val="18"/>
      </w:rPr>
      <w:t>/</w:t>
    </w:r>
    <w:r w:rsidR="008C769F">
      <w:rPr>
        <w:rFonts w:cs="Calibri"/>
        <w:bCs/>
        <w:sz w:val="18"/>
      </w:rPr>
      <w:t>LL</w:t>
    </w:r>
  </w:p>
  <w:p w14:paraId="2FD64877" w14:textId="77777777" w:rsidR="005F35A7" w:rsidRDefault="005F35A7" w:rsidP="005E2579">
    <w:pPr>
      <w:pStyle w:val="Nagwek"/>
      <w:rPr>
        <w:rFonts w:ascii="Calibri" w:hAnsi="Calibri" w:cs="Arial"/>
        <w:sz w:val="18"/>
        <w:szCs w:val="18"/>
      </w:rPr>
    </w:pPr>
  </w:p>
  <w:p w14:paraId="373F79A7" w14:textId="77777777" w:rsidR="007D65BA" w:rsidRPr="0061028A" w:rsidRDefault="007D65BA" w:rsidP="005E25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2AA" w14:textId="77777777" w:rsidR="006D6B16" w:rsidRPr="00F1148D" w:rsidRDefault="00E44EF2" w:rsidP="006D6B16">
    <w:pPr>
      <w:pStyle w:val="Nagwek"/>
      <w:pBdr>
        <w:bottom w:val="single" w:sz="4" w:space="1" w:color="D9D9D9"/>
      </w:pBdr>
      <w:tabs>
        <w:tab w:val="left" w:pos="3125"/>
      </w:tabs>
      <w:rPr>
        <w:rFonts w:ascii="Arial" w:hAnsi="Arial" w:cs="Arial"/>
        <w:b/>
        <w:color w:val="000000" w:themeColor="text1"/>
        <w:spacing w:val="40"/>
        <w:sz w:val="16"/>
        <w:szCs w:val="16"/>
      </w:rPr>
    </w:pPr>
    <w:r>
      <w:rPr>
        <w:color w:val="7F7F7F"/>
        <w:spacing w:val="60"/>
        <w:sz w:val="20"/>
      </w:rPr>
      <w:tab/>
    </w:r>
  </w:p>
  <w:p w14:paraId="580FAD9A" w14:textId="77777777" w:rsidR="0061028A" w:rsidRPr="00F1148D" w:rsidRDefault="0061028A" w:rsidP="0061028A">
    <w:pPr>
      <w:pStyle w:val="Nagwek"/>
      <w:pBdr>
        <w:bottom w:val="single" w:sz="4" w:space="1" w:color="D9D9D9"/>
      </w:pBdr>
      <w:tabs>
        <w:tab w:val="clear" w:pos="4536"/>
        <w:tab w:val="clear" w:pos="9072"/>
        <w:tab w:val="left" w:pos="3125"/>
        <w:tab w:val="left" w:pos="5257"/>
      </w:tabs>
      <w:rPr>
        <w:rFonts w:ascii="Arial" w:hAnsi="Arial" w:cs="Arial"/>
        <w:b/>
        <w:color w:val="000000" w:themeColor="text1"/>
        <w:spacing w:val="40"/>
        <w:sz w:val="16"/>
        <w:szCs w:val="16"/>
      </w:rPr>
    </w:pPr>
    <w:r>
      <w:rPr>
        <w:color w:val="7F7F7F"/>
        <w:spacing w:val="60"/>
        <w:sz w:val="20"/>
      </w:rPr>
      <w:tab/>
    </w:r>
    <w:r>
      <w:rPr>
        <w:color w:val="7F7F7F"/>
        <w:spacing w:val="60"/>
        <w:sz w:val="20"/>
      </w:rPr>
      <w:tab/>
    </w:r>
  </w:p>
  <w:p w14:paraId="6C83CF79" w14:textId="77777777" w:rsidR="005E2579" w:rsidRPr="00F130C3" w:rsidRDefault="005E2579" w:rsidP="005E2579">
    <w:pPr>
      <w:pStyle w:val="Nagwek"/>
      <w:pBdr>
        <w:bottom w:val="single" w:sz="4" w:space="1" w:color="D9D9D9"/>
      </w:pBdr>
      <w:tabs>
        <w:tab w:val="clear" w:pos="9072"/>
        <w:tab w:val="right" w:pos="9214"/>
        <w:tab w:val="left" w:pos="13325"/>
      </w:tabs>
      <w:rPr>
        <w:rFonts w:ascii="Calibri" w:hAnsi="Calibri" w:cs="Arial"/>
        <w:b/>
        <w:color w:val="808080" w:themeColor="background1" w:themeShade="80"/>
        <w:sz w:val="18"/>
        <w:szCs w:val="18"/>
      </w:rPr>
    </w:pPr>
    <w:r w:rsidRPr="00F130C3">
      <w:rPr>
        <w:rFonts w:ascii="Calibri" w:hAnsi="Calibri" w:cs="Arial"/>
        <w:sz w:val="18"/>
        <w:szCs w:val="18"/>
      </w:rPr>
      <w:t xml:space="preserve">Nr postępowania: </w:t>
    </w:r>
    <w:r w:rsidRPr="00554B5B">
      <w:rPr>
        <w:rFonts w:ascii="Calibri" w:hAnsi="Calibri" w:cs="Arial"/>
        <w:sz w:val="18"/>
        <w:szCs w:val="18"/>
      </w:rPr>
      <w:t>GEK/PMR-</w:t>
    </w:r>
    <w:r>
      <w:rPr>
        <w:rFonts w:ascii="Calibri" w:hAnsi="Calibri" w:cs="Arial"/>
        <w:sz w:val="18"/>
        <w:szCs w:val="18"/>
      </w:rPr>
      <w:t>ECG</w:t>
    </w:r>
    <w:r w:rsidRPr="00554B5B">
      <w:rPr>
        <w:rFonts w:ascii="Calibri" w:hAnsi="Calibri" w:cs="Arial"/>
        <w:sz w:val="18"/>
        <w:szCs w:val="18"/>
      </w:rPr>
      <w:t>/</w:t>
    </w:r>
    <w:r>
      <w:rPr>
        <w:rFonts w:ascii="Calibri" w:hAnsi="Calibri" w:cs="Arial"/>
        <w:sz w:val="18"/>
        <w:szCs w:val="18"/>
      </w:rPr>
      <w:t>15044</w:t>
    </w:r>
    <w:r w:rsidRPr="00554B5B">
      <w:rPr>
        <w:rFonts w:ascii="Calibri" w:hAnsi="Calibri" w:cs="Arial"/>
        <w:sz w:val="18"/>
        <w:szCs w:val="18"/>
      </w:rPr>
      <w:t>/2016</w:t>
    </w:r>
  </w:p>
  <w:p w14:paraId="17BB4FB1" w14:textId="77777777" w:rsidR="005F35A7" w:rsidRPr="0061028A" w:rsidRDefault="005F35A7" w:rsidP="005E2579">
    <w:pPr>
      <w:pStyle w:val="Nagwek"/>
      <w:pBdr>
        <w:bottom w:val="single" w:sz="4" w:space="1" w:color="D9D9D9"/>
      </w:pBdr>
      <w:tabs>
        <w:tab w:val="clear" w:pos="4536"/>
        <w:tab w:val="clear" w:pos="9072"/>
        <w:tab w:val="center" w:pos="15309"/>
      </w:tabs>
      <w:rPr>
        <w:rFonts w:ascii="Arial" w:hAnsi="Arial" w:cs="Arial"/>
        <w:b/>
        <w:color w:val="000000" w:themeColor="text1"/>
        <w:spacing w:val="4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10"/>
    <w:multiLevelType w:val="multilevel"/>
    <w:tmpl w:val="F354685E"/>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073153"/>
    <w:multiLevelType w:val="hybridMultilevel"/>
    <w:tmpl w:val="16B0D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5786D"/>
    <w:multiLevelType w:val="multilevel"/>
    <w:tmpl w:val="3BE8A95C"/>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E29E4"/>
    <w:multiLevelType w:val="multilevel"/>
    <w:tmpl w:val="AA8ADD7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8719E1"/>
    <w:multiLevelType w:val="hybridMultilevel"/>
    <w:tmpl w:val="FAB8EC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6194521"/>
    <w:multiLevelType w:val="multilevel"/>
    <w:tmpl w:val="69264E3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6" w15:restartNumberingAfterBreak="0">
    <w:nsid w:val="39273DBA"/>
    <w:multiLevelType w:val="multilevel"/>
    <w:tmpl w:val="4C5AA7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4D6CDA"/>
    <w:multiLevelType w:val="multilevel"/>
    <w:tmpl w:val="95D0DB60"/>
    <w:lvl w:ilvl="0">
      <w:start w:val="1"/>
      <w:numFmt w:val="decimal"/>
      <w:lvlRestart w:val="0"/>
      <w:lvlText w:val="%1."/>
      <w:lvlJc w:val="left"/>
      <w:pPr>
        <w:ind w:left="357" w:hanging="357"/>
      </w:pPr>
      <w:rPr>
        <w:b/>
      </w:rPr>
    </w:lvl>
    <w:lvl w:ilvl="1">
      <w:start w:val="1"/>
      <w:numFmt w:val="decimal"/>
      <w:lvlText w:val="%1.%2."/>
      <w:lvlJc w:val="left"/>
      <w:pPr>
        <w:ind w:left="794" w:hanging="43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114B82"/>
    <w:multiLevelType w:val="hybridMultilevel"/>
    <w:tmpl w:val="2BF83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B04F5F"/>
    <w:multiLevelType w:val="hybridMultilevel"/>
    <w:tmpl w:val="131EC0F6"/>
    <w:lvl w:ilvl="0" w:tplc="04150011">
      <w:start w:val="1"/>
      <w:numFmt w:val="decimal"/>
      <w:lvlText w:val="%1)"/>
      <w:lvlJc w:val="left"/>
      <w:pPr>
        <w:ind w:left="720" w:hanging="360"/>
      </w:pPr>
    </w:lvl>
    <w:lvl w:ilvl="1" w:tplc="31FE5A8A">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5A3F40"/>
    <w:multiLevelType w:val="multilevel"/>
    <w:tmpl w:val="5D1C5D20"/>
    <w:lvl w:ilvl="0">
      <w:start w:val="1"/>
      <w:numFmt w:val="decimal"/>
      <w:lvlText w:val="%1."/>
      <w:lvlJc w:val="left"/>
      <w:pPr>
        <w:ind w:left="360" w:hanging="360"/>
      </w:pPr>
      <w:rPr>
        <w:rFonts w:ascii="Calibri" w:hAnsi="Calibri" w:hint="default"/>
        <w:b/>
        <w:i w:val="0"/>
        <w:color w:val="17365D" w:themeColor="text2" w:themeShade="BF"/>
        <w:sz w:val="18"/>
        <w:szCs w:val="18"/>
      </w:rPr>
    </w:lvl>
    <w:lvl w:ilvl="1">
      <w:start w:val="1"/>
      <w:numFmt w:val="decimal"/>
      <w:isLgl/>
      <w:lvlText w:val="%1.%2."/>
      <w:lvlJc w:val="left"/>
      <w:pPr>
        <w:ind w:left="567" w:hanging="567"/>
      </w:pPr>
      <w:rPr>
        <w:rFonts w:asciiTheme="minorHAnsi" w:hAnsiTheme="minorHAnsi" w:cs="Arial" w:hint="default"/>
        <w:b w:val="0"/>
        <w:i w:val="0"/>
        <w:color w:val="auto"/>
        <w:sz w:val="18"/>
        <w:szCs w:val="18"/>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932" w:hanging="1080"/>
      </w:pPr>
      <w:rPr>
        <w:rFonts w:hint="default"/>
        <w:b w:val="0"/>
      </w:rPr>
    </w:lvl>
    <w:lvl w:ilvl="4">
      <w:start w:val="1"/>
      <w:numFmt w:val="decimal"/>
      <w:isLgl/>
      <w:lvlText w:val="%1.%2.%3.%4.%5."/>
      <w:lvlJc w:val="left"/>
      <w:pPr>
        <w:ind w:left="2216" w:hanging="1080"/>
      </w:pPr>
      <w:rPr>
        <w:rFonts w:hint="default"/>
        <w:b w:val="0"/>
      </w:rPr>
    </w:lvl>
    <w:lvl w:ilvl="5">
      <w:start w:val="1"/>
      <w:numFmt w:val="decimal"/>
      <w:isLgl/>
      <w:lvlText w:val="%1.%2.%3.%4.%5.%6."/>
      <w:lvlJc w:val="left"/>
      <w:pPr>
        <w:ind w:left="2860" w:hanging="1440"/>
      </w:pPr>
      <w:rPr>
        <w:rFonts w:hint="default"/>
        <w:b w:val="0"/>
      </w:rPr>
    </w:lvl>
    <w:lvl w:ilvl="6">
      <w:start w:val="1"/>
      <w:numFmt w:val="decimal"/>
      <w:isLgl/>
      <w:lvlText w:val="%1.%2.%3.%4.%5.%6.%7."/>
      <w:lvlJc w:val="left"/>
      <w:pPr>
        <w:ind w:left="3144" w:hanging="1440"/>
      </w:pPr>
      <w:rPr>
        <w:rFonts w:hint="default"/>
        <w:b w:val="0"/>
      </w:rPr>
    </w:lvl>
    <w:lvl w:ilvl="7">
      <w:start w:val="1"/>
      <w:numFmt w:val="decimal"/>
      <w:isLgl/>
      <w:lvlText w:val="%1.%2.%3.%4.%5.%6.%7.%8."/>
      <w:lvlJc w:val="left"/>
      <w:pPr>
        <w:ind w:left="3788" w:hanging="1800"/>
      </w:pPr>
      <w:rPr>
        <w:rFonts w:hint="default"/>
        <w:b w:val="0"/>
      </w:rPr>
    </w:lvl>
    <w:lvl w:ilvl="8">
      <w:start w:val="1"/>
      <w:numFmt w:val="decimal"/>
      <w:isLgl/>
      <w:lvlText w:val="%1.%2.%3.%4.%5.%6.%7.%8.%9."/>
      <w:lvlJc w:val="left"/>
      <w:pPr>
        <w:ind w:left="4072" w:hanging="1800"/>
      </w:pPr>
      <w:rPr>
        <w:rFonts w:hint="default"/>
        <w:b w:val="0"/>
      </w:rPr>
    </w:lvl>
  </w:abstractNum>
  <w:abstractNum w:abstractNumId="11" w15:restartNumberingAfterBreak="0">
    <w:nsid w:val="732052DD"/>
    <w:multiLevelType w:val="multilevel"/>
    <w:tmpl w:val="914A38D4"/>
    <w:lvl w:ilvl="0">
      <w:start w:val="1"/>
      <w:numFmt w:val="decimal"/>
      <w:lvlText w:val="%1"/>
      <w:lvlJc w:val="left"/>
      <w:pPr>
        <w:ind w:left="720" w:hanging="360"/>
      </w:pPr>
      <w:rPr>
        <w:rFonts w:hint="default"/>
        <w:b/>
      </w:rPr>
    </w:lvl>
    <w:lvl w:ilvl="1">
      <w:start w:val="1"/>
      <w:numFmt w:val="decimal"/>
      <w:isLgl/>
      <w:lvlText w:val="%1.%2"/>
      <w:lvlJc w:val="left"/>
      <w:pPr>
        <w:ind w:left="724" w:hanging="360"/>
      </w:pPr>
      <w:rPr>
        <w:rFonts w:hint="default"/>
        <w:b w:val="0"/>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abstractNum w:abstractNumId="12" w15:restartNumberingAfterBreak="0">
    <w:nsid w:val="758B3332"/>
    <w:multiLevelType w:val="multilevel"/>
    <w:tmpl w:val="10026AE0"/>
    <w:lvl w:ilvl="0">
      <w:start w:val="1"/>
      <w:numFmt w:val="decimal"/>
      <w:lvlText w:val="%1"/>
      <w:lvlJc w:val="left"/>
      <w:pPr>
        <w:ind w:left="720" w:hanging="360"/>
      </w:pPr>
      <w:rPr>
        <w:rFonts w:hint="default"/>
        <w:b/>
      </w:rPr>
    </w:lvl>
    <w:lvl w:ilvl="1">
      <w:start w:val="1"/>
      <w:numFmt w:val="bullet"/>
      <w:lvlText w:val=""/>
      <w:lvlJc w:val="left"/>
      <w:pPr>
        <w:ind w:left="724" w:hanging="360"/>
      </w:pPr>
      <w:rPr>
        <w:rFonts w:ascii="Symbol" w:hAnsi="Symbol" w:hint="default"/>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num w:numId="1" w16cid:durableId="209878131">
    <w:abstractNumId w:val="5"/>
  </w:num>
  <w:num w:numId="2" w16cid:durableId="1603296233">
    <w:abstractNumId w:val="3"/>
  </w:num>
  <w:num w:numId="3" w16cid:durableId="1221597360">
    <w:abstractNumId w:val="9"/>
  </w:num>
  <w:num w:numId="4" w16cid:durableId="1900675929">
    <w:abstractNumId w:val="6"/>
  </w:num>
  <w:num w:numId="5" w16cid:durableId="493303749">
    <w:abstractNumId w:val="11"/>
  </w:num>
  <w:num w:numId="6" w16cid:durableId="1597639737">
    <w:abstractNumId w:val="1"/>
  </w:num>
  <w:num w:numId="7" w16cid:durableId="1653218346">
    <w:abstractNumId w:val="4"/>
  </w:num>
  <w:num w:numId="8" w16cid:durableId="1452820903">
    <w:abstractNumId w:val="10"/>
  </w:num>
  <w:num w:numId="9" w16cid:durableId="1908564420">
    <w:abstractNumId w:val="2"/>
  </w:num>
  <w:num w:numId="10" w16cid:durableId="45490446">
    <w:abstractNumId w:val="0"/>
  </w:num>
  <w:num w:numId="11" w16cid:durableId="1105273956">
    <w:abstractNumId w:val="7"/>
  </w:num>
  <w:num w:numId="12" w16cid:durableId="1679120153">
    <w:abstractNumId w:val="8"/>
  </w:num>
  <w:num w:numId="13" w16cid:durableId="8986351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83"/>
    <w:rsid w:val="00000CB2"/>
    <w:rsid w:val="00001456"/>
    <w:rsid w:val="000029C4"/>
    <w:rsid w:val="0001269C"/>
    <w:rsid w:val="000127CE"/>
    <w:rsid w:val="00012D3E"/>
    <w:rsid w:val="00014A0C"/>
    <w:rsid w:val="0001515E"/>
    <w:rsid w:val="0001555D"/>
    <w:rsid w:val="00015B39"/>
    <w:rsid w:val="00015E52"/>
    <w:rsid w:val="00015E8F"/>
    <w:rsid w:val="00016DA6"/>
    <w:rsid w:val="0001747F"/>
    <w:rsid w:val="00020136"/>
    <w:rsid w:val="000203E5"/>
    <w:rsid w:val="00020AF5"/>
    <w:rsid w:val="00021339"/>
    <w:rsid w:val="000213AE"/>
    <w:rsid w:val="00022C3F"/>
    <w:rsid w:val="00023D28"/>
    <w:rsid w:val="00026318"/>
    <w:rsid w:val="00027478"/>
    <w:rsid w:val="00030F76"/>
    <w:rsid w:val="000314FE"/>
    <w:rsid w:val="000332E5"/>
    <w:rsid w:val="000336FB"/>
    <w:rsid w:val="00033BF2"/>
    <w:rsid w:val="000349E5"/>
    <w:rsid w:val="00035D59"/>
    <w:rsid w:val="00035F0E"/>
    <w:rsid w:val="00036856"/>
    <w:rsid w:val="00040F7B"/>
    <w:rsid w:val="00042ABC"/>
    <w:rsid w:val="00043EA8"/>
    <w:rsid w:val="00045013"/>
    <w:rsid w:val="00046A77"/>
    <w:rsid w:val="000516B4"/>
    <w:rsid w:val="0005208E"/>
    <w:rsid w:val="000528FD"/>
    <w:rsid w:val="000533A5"/>
    <w:rsid w:val="00053B98"/>
    <w:rsid w:val="000554DE"/>
    <w:rsid w:val="000557A0"/>
    <w:rsid w:val="000605FE"/>
    <w:rsid w:val="00060E5E"/>
    <w:rsid w:val="00061C67"/>
    <w:rsid w:val="00063F81"/>
    <w:rsid w:val="000647B4"/>
    <w:rsid w:val="00065AA4"/>
    <w:rsid w:val="000665AC"/>
    <w:rsid w:val="00066FA0"/>
    <w:rsid w:val="000673D0"/>
    <w:rsid w:val="000679AB"/>
    <w:rsid w:val="0007151D"/>
    <w:rsid w:val="00071671"/>
    <w:rsid w:val="000738F5"/>
    <w:rsid w:val="00073F5B"/>
    <w:rsid w:val="00074B60"/>
    <w:rsid w:val="000752C9"/>
    <w:rsid w:val="00076731"/>
    <w:rsid w:val="000775E5"/>
    <w:rsid w:val="00077F95"/>
    <w:rsid w:val="00080733"/>
    <w:rsid w:val="00080818"/>
    <w:rsid w:val="00080A88"/>
    <w:rsid w:val="00081862"/>
    <w:rsid w:val="0008287F"/>
    <w:rsid w:val="00082E07"/>
    <w:rsid w:val="00084498"/>
    <w:rsid w:val="000857BE"/>
    <w:rsid w:val="00087865"/>
    <w:rsid w:val="0009018D"/>
    <w:rsid w:val="000929B4"/>
    <w:rsid w:val="00092C55"/>
    <w:rsid w:val="000933C9"/>
    <w:rsid w:val="00096083"/>
    <w:rsid w:val="00097D36"/>
    <w:rsid w:val="00097D47"/>
    <w:rsid w:val="000A064F"/>
    <w:rsid w:val="000A0B10"/>
    <w:rsid w:val="000A1051"/>
    <w:rsid w:val="000A142D"/>
    <w:rsid w:val="000A1EFB"/>
    <w:rsid w:val="000A2035"/>
    <w:rsid w:val="000A3650"/>
    <w:rsid w:val="000A4725"/>
    <w:rsid w:val="000A49A9"/>
    <w:rsid w:val="000A4F1C"/>
    <w:rsid w:val="000A50EE"/>
    <w:rsid w:val="000A560A"/>
    <w:rsid w:val="000A5D57"/>
    <w:rsid w:val="000B123A"/>
    <w:rsid w:val="000B42E9"/>
    <w:rsid w:val="000B466C"/>
    <w:rsid w:val="000B6FEB"/>
    <w:rsid w:val="000B70A0"/>
    <w:rsid w:val="000C0244"/>
    <w:rsid w:val="000C15CB"/>
    <w:rsid w:val="000C17E4"/>
    <w:rsid w:val="000C1ED3"/>
    <w:rsid w:val="000C4BA1"/>
    <w:rsid w:val="000C4D81"/>
    <w:rsid w:val="000C7838"/>
    <w:rsid w:val="000D1719"/>
    <w:rsid w:val="000D2F55"/>
    <w:rsid w:val="000E0A75"/>
    <w:rsid w:val="000E27A4"/>
    <w:rsid w:val="000E2E3E"/>
    <w:rsid w:val="000E3346"/>
    <w:rsid w:val="000E491F"/>
    <w:rsid w:val="000E49E3"/>
    <w:rsid w:val="000E4E2C"/>
    <w:rsid w:val="000E4E78"/>
    <w:rsid w:val="000E5F6C"/>
    <w:rsid w:val="000F08B2"/>
    <w:rsid w:val="000F17B9"/>
    <w:rsid w:val="000F36FC"/>
    <w:rsid w:val="000F3DC5"/>
    <w:rsid w:val="000F41FE"/>
    <w:rsid w:val="000F4232"/>
    <w:rsid w:val="000F4881"/>
    <w:rsid w:val="000F51BB"/>
    <w:rsid w:val="000F5847"/>
    <w:rsid w:val="000F6F60"/>
    <w:rsid w:val="000F74DC"/>
    <w:rsid w:val="000F7A7A"/>
    <w:rsid w:val="00100043"/>
    <w:rsid w:val="001000C5"/>
    <w:rsid w:val="001008B2"/>
    <w:rsid w:val="00101962"/>
    <w:rsid w:val="001022BA"/>
    <w:rsid w:val="0010263C"/>
    <w:rsid w:val="00102740"/>
    <w:rsid w:val="00102C43"/>
    <w:rsid w:val="00102E40"/>
    <w:rsid w:val="0010491E"/>
    <w:rsid w:val="00104A49"/>
    <w:rsid w:val="00104BB9"/>
    <w:rsid w:val="00105329"/>
    <w:rsid w:val="001054D8"/>
    <w:rsid w:val="0010582D"/>
    <w:rsid w:val="00106CD4"/>
    <w:rsid w:val="0011134C"/>
    <w:rsid w:val="00111844"/>
    <w:rsid w:val="00111B32"/>
    <w:rsid w:val="0011218D"/>
    <w:rsid w:val="00114E2F"/>
    <w:rsid w:val="00115019"/>
    <w:rsid w:val="00116B14"/>
    <w:rsid w:val="00116BCD"/>
    <w:rsid w:val="00117887"/>
    <w:rsid w:val="001205C8"/>
    <w:rsid w:val="00120825"/>
    <w:rsid w:val="001216E5"/>
    <w:rsid w:val="001218B6"/>
    <w:rsid w:val="0012194E"/>
    <w:rsid w:val="00121F1B"/>
    <w:rsid w:val="0012330B"/>
    <w:rsid w:val="00123D99"/>
    <w:rsid w:val="0012502F"/>
    <w:rsid w:val="00126E85"/>
    <w:rsid w:val="00127343"/>
    <w:rsid w:val="00132615"/>
    <w:rsid w:val="0013341C"/>
    <w:rsid w:val="00133FFA"/>
    <w:rsid w:val="00134AE0"/>
    <w:rsid w:val="00134C0E"/>
    <w:rsid w:val="00134C13"/>
    <w:rsid w:val="00134F57"/>
    <w:rsid w:val="0013527D"/>
    <w:rsid w:val="001356C3"/>
    <w:rsid w:val="001360E4"/>
    <w:rsid w:val="001377C2"/>
    <w:rsid w:val="00137B7E"/>
    <w:rsid w:val="00140821"/>
    <w:rsid w:val="00141675"/>
    <w:rsid w:val="0014314A"/>
    <w:rsid w:val="001435C4"/>
    <w:rsid w:val="00144427"/>
    <w:rsid w:val="001445DE"/>
    <w:rsid w:val="00145E44"/>
    <w:rsid w:val="00146B31"/>
    <w:rsid w:val="00147463"/>
    <w:rsid w:val="00147645"/>
    <w:rsid w:val="00147DC3"/>
    <w:rsid w:val="0015103E"/>
    <w:rsid w:val="001528FF"/>
    <w:rsid w:val="00154FDC"/>
    <w:rsid w:val="001562A0"/>
    <w:rsid w:val="00156A5B"/>
    <w:rsid w:val="00156F3D"/>
    <w:rsid w:val="00157715"/>
    <w:rsid w:val="00161B9B"/>
    <w:rsid w:val="00162E20"/>
    <w:rsid w:val="0016721B"/>
    <w:rsid w:val="0016775C"/>
    <w:rsid w:val="001700E5"/>
    <w:rsid w:val="00171042"/>
    <w:rsid w:val="0017144B"/>
    <w:rsid w:val="00173038"/>
    <w:rsid w:val="001731D7"/>
    <w:rsid w:val="001733A5"/>
    <w:rsid w:val="00176336"/>
    <w:rsid w:val="00177303"/>
    <w:rsid w:val="0018198B"/>
    <w:rsid w:val="001834EF"/>
    <w:rsid w:val="00183DCD"/>
    <w:rsid w:val="0018504A"/>
    <w:rsid w:val="00185119"/>
    <w:rsid w:val="001870DB"/>
    <w:rsid w:val="001873DD"/>
    <w:rsid w:val="0018748C"/>
    <w:rsid w:val="0018751E"/>
    <w:rsid w:val="00190C86"/>
    <w:rsid w:val="00191348"/>
    <w:rsid w:val="0019248D"/>
    <w:rsid w:val="00194D91"/>
    <w:rsid w:val="00194E47"/>
    <w:rsid w:val="0019518B"/>
    <w:rsid w:val="001957A3"/>
    <w:rsid w:val="001959EA"/>
    <w:rsid w:val="00195C64"/>
    <w:rsid w:val="00195D7B"/>
    <w:rsid w:val="00195F98"/>
    <w:rsid w:val="0019616B"/>
    <w:rsid w:val="00196794"/>
    <w:rsid w:val="00196AEE"/>
    <w:rsid w:val="00196CF5"/>
    <w:rsid w:val="001A014D"/>
    <w:rsid w:val="001A2C38"/>
    <w:rsid w:val="001A5DB1"/>
    <w:rsid w:val="001A6558"/>
    <w:rsid w:val="001A65AE"/>
    <w:rsid w:val="001A6E83"/>
    <w:rsid w:val="001A77D1"/>
    <w:rsid w:val="001B0ADF"/>
    <w:rsid w:val="001B1FB3"/>
    <w:rsid w:val="001B2A82"/>
    <w:rsid w:val="001B46D1"/>
    <w:rsid w:val="001B4BA9"/>
    <w:rsid w:val="001B63AB"/>
    <w:rsid w:val="001C071D"/>
    <w:rsid w:val="001C1350"/>
    <w:rsid w:val="001C162D"/>
    <w:rsid w:val="001C5473"/>
    <w:rsid w:val="001C5A5D"/>
    <w:rsid w:val="001C6A81"/>
    <w:rsid w:val="001C78C6"/>
    <w:rsid w:val="001D0212"/>
    <w:rsid w:val="001D08AA"/>
    <w:rsid w:val="001D115A"/>
    <w:rsid w:val="001D2B07"/>
    <w:rsid w:val="001D3F6B"/>
    <w:rsid w:val="001D5196"/>
    <w:rsid w:val="001D6BED"/>
    <w:rsid w:val="001D772F"/>
    <w:rsid w:val="001E1507"/>
    <w:rsid w:val="001E2FE3"/>
    <w:rsid w:val="001E3A14"/>
    <w:rsid w:val="001E3F5E"/>
    <w:rsid w:val="001E425E"/>
    <w:rsid w:val="001E49AD"/>
    <w:rsid w:val="001E66A7"/>
    <w:rsid w:val="001E6989"/>
    <w:rsid w:val="001E6E0D"/>
    <w:rsid w:val="001E6E6E"/>
    <w:rsid w:val="001E70EF"/>
    <w:rsid w:val="001E7F17"/>
    <w:rsid w:val="001F204E"/>
    <w:rsid w:val="001F3316"/>
    <w:rsid w:val="001F4C44"/>
    <w:rsid w:val="001F56D9"/>
    <w:rsid w:val="001F76A6"/>
    <w:rsid w:val="00200ED9"/>
    <w:rsid w:val="0020197F"/>
    <w:rsid w:val="0020234B"/>
    <w:rsid w:val="002024FD"/>
    <w:rsid w:val="002026E8"/>
    <w:rsid w:val="002054E5"/>
    <w:rsid w:val="00205E1A"/>
    <w:rsid w:val="00210B49"/>
    <w:rsid w:val="0021355A"/>
    <w:rsid w:val="002144A0"/>
    <w:rsid w:val="00214EF4"/>
    <w:rsid w:val="00215057"/>
    <w:rsid w:val="0021554C"/>
    <w:rsid w:val="00215B25"/>
    <w:rsid w:val="002202FE"/>
    <w:rsid w:val="00223578"/>
    <w:rsid w:val="002239EA"/>
    <w:rsid w:val="00223A23"/>
    <w:rsid w:val="00223BD4"/>
    <w:rsid w:val="002243E4"/>
    <w:rsid w:val="002248B7"/>
    <w:rsid w:val="00224C6D"/>
    <w:rsid w:val="00230558"/>
    <w:rsid w:val="00231649"/>
    <w:rsid w:val="00231ADD"/>
    <w:rsid w:val="0023283B"/>
    <w:rsid w:val="00233452"/>
    <w:rsid w:val="00233540"/>
    <w:rsid w:val="00233E6C"/>
    <w:rsid w:val="00235476"/>
    <w:rsid w:val="00235630"/>
    <w:rsid w:val="00236476"/>
    <w:rsid w:val="0023747B"/>
    <w:rsid w:val="0024117D"/>
    <w:rsid w:val="0024206F"/>
    <w:rsid w:val="002426C6"/>
    <w:rsid w:val="0024352E"/>
    <w:rsid w:val="00244546"/>
    <w:rsid w:val="00244610"/>
    <w:rsid w:val="0024662D"/>
    <w:rsid w:val="00246C1F"/>
    <w:rsid w:val="00247D3C"/>
    <w:rsid w:val="00247FCD"/>
    <w:rsid w:val="00250BA2"/>
    <w:rsid w:val="0025204B"/>
    <w:rsid w:val="00253C52"/>
    <w:rsid w:val="00254819"/>
    <w:rsid w:val="00254846"/>
    <w:rsid w:val="00254CF6"/>
    <w:rsid w:val="002571EC"/>
    <w:rsid w:val="0025722A"/>
    <w:rsid w:val="00257514"/>
    <w:rsid w:val="00257E5B"/>
    <w:rsid w:val="00257F2D"/>
    <w:rsid w:val="002602CC"/>
    <w:rsid w:val="00260F72"/>
    <w:rsid w:val="00260FF5"/>
    <w:rsid w:val="0026248D"/>
    <w:rsid w:val="00263462"/>
    <w:rsid w:val="00264AB7"/>
    <w:rsid w:val="00265770"/>
    <w:rsid w:val="00266459"/>
    <w:rsid w:val="002664CC"/>
    <w:rsid w:val="002673BF"/>
    <w:rsid w:val="00270551"/>
    <w:rsid w:val="00271C5D"/>
    <w:rsid w:val="00271FD9"/>
    <w:rsid w:val="00272032"/>
    <w:rsid w:val="00272103"/>
    <w:rsid w:val="00273A9C"/>
    <w:rsid w:val="002753E0"/>
    <w:rsid w:val="0027694B"/>
    <w:rsid w:val="00280A09"/>
    <w:rsid w:val="002826A5"/>
    <w:rsid w:val="00282D05"/>
    <w:rsid w:val="00282EEC"/>
    <w:rsid w:val="002836D7"/>
    <w:rsid w:val="00284EAB"/>
    <w:rsid w:val="00286FC6"/>
    <w:rsid w:val="00290D53"/>
    <w:rsid w:val="002915EA"/>
    <w:rsid w:val="0029257F"/>
    <w:rsid w:val="00292A67"/>
    <w:rsid w:val="002938E3"/>
    <w:rsid w:val="0029394A"/>
    <w:rsid w:val="002962C1"/>
    <w:rsid w:val="002963CF"/>
    <w:rsid w:val="0029770A"/>
    <w:rsid w:val="00297A47"/>
    <w:rsid w:val="00297B73"/>
    <w:rsid w:val="002A02E2"/>
    <w:rsid w:val="002A164D"/>
    <w:rsid w:val="002A29A8"/>
    <w:rsid w:val="002A39FA"/>
    <w:rsid w:val="002A3C8D"/>
    <w:rsid w:val="002A3FD9"/>
    <w:rsid w:val="002A50C0"/>
    <w:rsid w:val="002A649F"/>
    <w:rsid w:val="002A65E7"/>
    <w:rsid w:val="002A6964"/>
    <w:rsid w:val="002A7453"/>
    <w:rsid w:val="002B2DAC"/>
    <w:rsid w:val="002B34C0"/>
    <w:rsid w:val="002B3FD2"/>
    <w:rsid w:val="002B5659"/>
    <w:rsid w:val="002B59F6"/>
    <w:rsid w:val="002B6EC5"/>
    <w:rsid w:val="002B6ECE"/>
    <w:rsid w:val="002B76E6"/>
    <w:rsid w:val="002C0A75"/>
    <w:rsid w:val="002C2273"/>
    <w:rsid w:val="002C2548"/>
    <w:rsid w:val="002C277A"/>
    <w:rsid w:val="002C2A13"/>
    <w:rsid w:val="002C3067"/>
    <w:rsid w:val="002C4555"/>
    <w:rsid w:val="002C45BD"/>
    <w:rsid w:val="002C5CC9"/>
    <w:rsid w:val="002C6BCA"/>
    <w:rsid w:val="002C7DBE"/>
    <w:rsid w:val="002C7FDA"/>
    <w:rsid w:val="002D0D10"/>
    <w:rsid w:val="002D13E2"/>
    <w:rsid w:val="002D1475"/>
    <w:rsid w:val="002D29E8"/>
    <w:rsid w:val="002D2CE8"/>
    <w:rsid w:val="002D34F5"/>
    <w:rsid w:val="002D4E1F"/>
    <w:rsid w:val="002D67A9"/>
    <w:rsid w:val="002D6B84"/>
    <w:rsid w:val="002D7C4D"/>
    <w:rsid w:val="002D7DA0"/>
    <w:rsid w:val="002E3F99"/>
    <w:rsid w:val="002E42BA"/>
    <w:rsid w:val="002E602F"/>
    <w:rsid w:val="002E7634"/>
    <w:rsid w:val="002F1B1D"/>
    <w:rsid w:val="002F25C5"/>
    <w:rsid w:val="002F4BB0"/>
    <w:rsid w:val="002F7E64"/>
    <w:rsid w:val="002F7ED0"/>
    <w:rsid w:val="0030020D"/>
    <w:rsid w:val="00301349"/>
    <w:rsid w:val="003018BD"/>
    <w:rsid w:val="0030407C"/>
    <w:rsid w:val="0030428E"/>
    <w:rsid w:val="003045CD"/>
    <w:rsid w:val="003070EE"/>
    <w:rsid w:val="00307DDA"/>
    <w:rsid w:val="0031028B"/>
    <w:rsid w:val="00310BF0"/>
    <w:rsid w:val="00312A15"/>
    <w:rsid w:val="00313203"/>
    <w:rsid w:val="00314ADE"/>
    <w:rsid w:val="00315281"/>
    <w:rsid w:val="00315963"/>
    <w:rsid w:val="00316D4F"/>
    <w:rsid w:val="003221A9"/>
    <w:rsid w:val="003228AB"/>
    <w:rsid w:val="0032430C"/>
    <w:rsid w:val="003244A3"/>
    <w:rsid w:val="00324E4A"/>
    <w:rsid w:val="00326E5A"/>
    <w:rsid w:val="00327C86"/>
    <w:rsid w:val="00330876"/>
    <w:rsid w:val="00331649"/>
    <w:rsid w:val="00331E1A"/>
    <w:rsid w:val="00332414"/>
    <w:rsid w:val="00333B35"/>
    <w:rsid w:val="0034173D"/>
    <w:rsid w:val="00341869"/>
    <w:rsid w:val="00342234"/>
    <w:rsid w:val="003434B8"/>
    <w:rsid w:val="00346634"/>
    <w:rsid w:val="00346A60"/>
    <w:rsid w:val="003474D2"/>
    <w:rsid w:val="00347749"/>
    <w:rsid w:val="00347D93"/>
    <w:rsid w:val="00351707"/>
    <w:rsid w:val="00353217"/>
    <w:rsid w:val="00353D9E"/>
    <w:rsid w:val="00353DD1"/>
    <w:rsid w:val="0035421F"/>
    <w:rsid w:val="00354911"/>
    <w:rsid w:val="00355089"/>
    <w:rsid w:val="003561AC"/>
    <w:rsid w:val="0035668D"/>
    <w:rsid w:val="003568AC"/>
    <w:rsid w:val="00357E2B"/>
    <w:rsid w:val="00360D8D"/>
    <w:rsid w:val="003615C9"/>
    <w:rsid w:val="00361DAE"/>
    <w:rsid w:val="003631A4"/>
    <w:rsid w:val="00363BD1"/>
    <w:rsid w:val="00363C78"/>
    <w:rsid w:val="00363F9B"/>
    <w:rsid w:val="003648E0"/>
    <w:rsid w:val="00365890"/>
    <w:rsid w:val="003663FF"/>
    <w:rsid w:val="00366427"/>
    <w:rsid w:val="00367491"/>
    <w:rsid w:val="003675D2"/>
    <w:rsid w:val="003676EA"/>
    <w:rsid w:val="00370C4E"/>
    <w:rsid w:val="00372999"/>
    <w:rsid w:val="00372A01"/>
    <w:rsid w:val="00375D1A"/>
    <w:rsid w:val="00375D72"/>
    <w:rsid w:val="00376D82"/>
    <w:rsid w:val="00380299"/>
    <w:rsid w:val="00380ABA"/>
    <w:rsid w:val="003861EF"/>
    <w:rsid w:val="00387F26"/>
    <w:rsid w:val="00390165"/>
    <w:rsid w:val="003903F0"/>
    <w:rsid w:val="0039286A"/>
    <w:rsid w:val="00392B4E"/>
    <w:rsid w:val="003940E2"/>
    <w:rsid w:val="003951B9"/>
    <w:rsid w:val="003976C3"/>
    <w:rsid w:val="003A04E2"/>
    <w:rsid w:val="003A0834"/>
    <w:rsid w:val="003A28EE"/>
    <w:rsid w:val="003A30A9"/>
    <w:rsid w:val="003A32DD"/>
    <w:rsid w:val="003A3A0E"/>
    <w:rsid w:val="003A689A"/>
    <w:rsid w:val="003A71B9"/>
    <w:rsid w:val="003A7A92"/>
    <w:rsid w:val="003A7EEB"/>
    <w:rsid w:val="003B0AA8"/>
    <w:rsid w:val="003B0F59"/>
    <w:rsid w:val="003B1A90"/>
    <w:rsid w:val="003B235F"/>
    <w:rsid w:val="003B2F90"/>
    <w:rsid w:val="003B43D0"/>
    <w:rsid w:val="003B5034"/>
    <w:rsid w:val="003B5B59"/>
    <w:rsid w:val="003B6197"/>
    <w:rsid w:val="003B6AF3"/>
    <w:rsid w:val="003C395D"/>
    <w:rsid w:val="003C466D"/>
    <w:rsid w:val="003C471E"/>
    <w:rsid w:val="003C7186"/>
    <w:rsid w:val="003C7335"/>
    <w:rsid w:val="003C73D6"/>
    <w:rsid w:val="003D09CB"/>
    <w:rsid w:val="003D2875"/>
    <w:rsid w:val="003D2DDC"/>
    <w:rsid w:val="003D3F74"/>
    <w:rsid w:val="003D5A17"/>
    <w:rsid w:val="003D5CBD"/>
    <w:rsid w:val="003D6853"/>
    <w:rsid w:val="003D6B61"/>
    <w:rsid w:val="003D6FCB"/>
    <w:rsid w:val="003D7CF5"/>
    <w:rsid w:val="003E1DD9"/>
    <w:rsid w:val="003E1EE5"/>
    <w:rsid w:val="003E21E9"/>
    <w:rsid w:val="003E2FE9"/>
    <w:rsid w:val="003E3376"/>
    <w:rsid w:val="003E4B66"/>
    <w:rsid w:val="003E504C"/>
    <w:rsid w:val="003E668E"/>
    <w:rsid w:val="003E73F6"/>
    <w:rsid w:val="003E74AC"/>
    <w:rsid w:val="003E76B4"/>
    <w:rsid w:val="003F09F6"/>
    <w:rsid w:val="003F2202"/>
    <w:rsid w:val="003F220E"/>
    <w:rsid w:val="003F3E62"/>
    <w:rsid w:val="003F5333"/>
    <w:rsid w:val="003F5E47"/>
    <w:rsid w:val="003F7101"/>
    <w:rsid w:val="004019FA"/>
    <w:rsid w:val="00402607"/>
    <w:rsid w:val="00402893"/>
    <w:rsid w:val="004052DD"/>
    <w:rsid w:val="0040656A"/>
    <w:rsid w:val="00407986"/>
    <w:rsid w:val="0041337F"/>
    <w:rsid w:val="00415B92"/>
    <w:rsid w:val="00415C8E"/>
    <w:rsid w:val="00421E6D"/>
    <w:rsid w:val="004223B5"/>
    <w:rsid w:val="00422987"/>
    <w:rsid w:val="00423ED2"/>
    <w:rsid w:val="0042544F"/>
    <w:rsid w:val="00425510"/>
    <w:rsid w:val="00426861"/>
    <w:rsid w:val="00426DB3"/>
    <w:rsid w:val="0042731F"/>
    <w:rsid w:val="004275D0"/>
    <w:rsid w:val="004278A6"/>
    <w:rsid w:val="004313BF"/>
    <w:rsid w:val="00432EBE"/>
    <w:rsid w:val="00436147"/>
    <w:rsid w:val="00437388"/>
    <w:rsid w:val="0044167E"/>
    <w:rsid w:val="00441E42"/>
    <w:rsid w:val="00443E71"/>
    <w:rsid w:val="00445837"/>
    <w:rsid w:val="00445B13"/>
    <w:rsid w:val="00445B99"/>
    <w:rsid w:val="004471C2"/>
    <w:rsid w:val="0045140F"/>
    <w:rsid w:val="00453C3C"/>
    <w:rsid w:val="0045474D"/>
    <w:rsid w:val="004550DE"/>
    <w:rsid w:val="0045516E"/>
    <w:rsid w:val="00456442"/>
    <w:rsid w:val="004573D4"/>
    <w:rsid w:val="004575CE"/>
    <w:rsid w:val="00460389"/>
    <w:rsid w:val="00460DB4"/>
    <w:rsid w:val="00461222"/>
    <w:rsid w:val="00461E07"/>
    <w:rsid w:val="00461F74"/>
    <w:rsid w:val="004626A9"/>
    <w:rsid w:val="004632CB"/>
    <w:rsid w:val="00465566"/>
    <w:rsid w:val="00465A84"/>
    <w:rsid w:val="00465CE3"/>
    <w:rsid w:val="004700C7"/>
    <w:rsid w:val="00470E35"/>
    <w:rsid w:val="004721DF"/>
    <w:rsid w:val="00472CF8"/>
    <w:rsid w:val="00472EC0"/>
    <w:rsid w:val="0047409E"/>
    <w:rsid w:val="00475A00"/>
    <w:rsid w:val="004762CF"/>
    <w:rsid w:val="00476813"/>
    <w:rsid w:val="00476DF1"/>
    <w:rsid w:val="004773B8"/>
    <w:rsid w:val="00477AA5"/>
    <w:rsid w:val="00477B37"/>
    <w:rsid w:val="00480DBA"/>
    <w:rsid w:val="00485CC8"/>
    <w:rsid w:val="0048658A"/>
    <w:rsid w:val="0049136C"/>
    <w:rsid w:val="00491F22"/>
    <w:rsid w:val="0049244F"/>
    <w:rsid w:val="00493B63"/>
    <w:rsid w:val="0049433E"/>
    <w:rsid w:val="00495329"/>
    <w:rsid w:val="00496A2C"/>
    <w:rsid w:val="00496AE5"/>
    <w:rsid w:val="0049706E"/>
    <w:rsid w:val="004975CE"/>
    <w:rsid w:val="004975EC"/>
    <w:rsid w:val="004A0638"/>
    <w:rsid w:val="004A0BE6"/>
    <w:rsid w:val="004A1A41"/>
    <w:rsid w:val="004A4692"/>
    <w:rsid w:val="004A568F"/>
    <w:rsid w:val="004A667B"/>
    <w:rsid w:val="004B0779"/>
    <w:rsid w:val="004B14C0"/>
    <w:rsid w:val="004B196A"/>
    <w:rsid w:val="004B32ED"/>
    <w:rsid w:val="004B45C7"/>
    <w:rsid w:val="004B48B8"/>
    <w:rsid w:val="004B65E3"/>
    <w:rsid w:val="004B71CC"/>
    <w:rsid w:val="004C1D29"/>
    <w:rsid w:val="004C27B3"/>
    <w:rsid w:val="004C4F6C"/>
    <w:rsid w:val="004C59B8"/>
    <w:rsid w:val="004C5AA6"/>
    <w:rsid w:val="004C6D4E"/>
    <w:rsid w:val="004C6F31"/>
    <w:rsid w:val="004D0945"/>
    <w:rsid w:val="004D0A69"/>
    <w:rsid w:val="004D0AA9"/>
    <w:rsid w:val="004D12FE"/>
    <w:rsid w:val="004D1D95"/>
    <w:rsid w:val="004D3079"/>
    <w:rsid w:val="004D377C"/>
    <w:rsid w:val="004D4A72"/>
    <w:rsid w:val="004D5499"/>
    <w:rsid w:val="004D5C64"/>
    <w:rsid w:val="004E12E3"/>
    <w:rsid w:val="004E2E77"/>
    <w:rsid w:val="004E38B7"/>
    <w:rsid w:val="004E4710"/>
    <w:rsid w:val="004E60D4"/>
    <w:rsid w:val="004E6B40"/>
    <w:rsid w:val="004E7149"/>
    <w:rsid w:val="004F024B"/>
    <w:rsid w:val="004F2697"/>
    <w:rsid w:val="004F3D16"/>
    <w:rsid w:val="004F593F"/>
    <w:rsid w:val="004F7C06"/>
    <w:rsid w:val="00501293"/>
    <w:rsid w:val="0050280A"/>
    <w:rsid w:val="0050301F"/>
    <w:rsid w:val="005034DC"/>
    <w:rsid w:val="005039D8"/>
    <w:rsid w:val="0050436E"/>
    <w:rsid w:val="0050460D"/>
    <w:rsid w:val="00504930"/>
    <w:rsid w:val="00505AEE"/>
    <w:rsid w:val="00505B2A"/>
    <w:rsid w:val="0050644A"/>
    <w:rsid w:val="005077F6"/>
    <w:rsid w:val="00510D94"/>
    <w:rsid w:val="00510E26"/>
    <w:rsid w:val="00512459"/>
    <w:rsid w:val="0051267D"/>
    <w:rsid w:val="0051296A"/>
    <w:rsid w:val="00513A73"/>
    <w:rsid w:val="00513ECF"/>
    <w:rsid w:val="00515569"/>
    <w:rsid w:val="005168DB"/>
    <w:rsid w:val="00517168"/>
    <w:rsid w:val="005211D9"/>
    <w:rsid w:val="005219A4"/>
    <w:rsid w:val="00522033"/>
    <w:rsid w:val="005247D3"/>
    <w:rsid w:val="00525BDD"/>
    <w:rsid w:val="00526450"/>
    <w:rsid w:val="00526F8B"/>
    <w:rsid w:val="00527FA7"/>
    <w:rsid w:val="0053103B"/>
    <w:rsid w:val="00531827"/>
    <w:rsid w:val="00532366"/>
    <w:rsid w:val="00532A05"/>
    <w:rsid w:val="005331CD"/>
    <w:rsid w:val="00533B73"/>
    <w:rsid w:val="00533B99"/>
    <w:rsid w:val="0053536D"/>
    <w:rsid w:val="00537FE4"/>
    <w:rsid w:val="00540986"/>
    <w:rsid w:val="0054185D"/>
    <w:rsid w:val="00542415"/>
    <w:rsid w:val="005443C6"/>
    <w:rsid w:val="0054532E"/>
    <w:rsid w:val="00546027"/>
    <w:rsid w:val="005466AB"/>
    <w:rsid w:val="0055273C"/>
    <w:rsid w:val="0055338A"/>
    <w:rsid w:val="00553D17"/>
    <w:rsid w:val="0055530D"/>
    <w:rsid w:val="00556132"/>
    <w:rsid w:val="005569CC"/>
    <w:rsid w:val="00560843"/>
    <w:rsid w:val="00561427"/>
    <w:rsid w:val="005620FF"/>
    <w:rsid w:val="00564918"/>
    <w:rsid w:val="005658E8"/>
    <w:rsid w:val="0057069A"/>
    <w:rsid w:val="005706D7"/>
    <w:rsid w:val="005708E9"/>
    <w:rsid w:val="00571E65"/>
    <w:rsid w:val="00572FA1"/>
    <w:rsid w:val="00575A85"/>
    <w:rsid w:val="00575C10"/>
    <w:rsid w:val="00575C36"/>
    <w:rsid w:val="005761F3"/>
    <w:rsid w:val="00577577"/>
    <w:rsid w:val="00577A40"/>
    <w:rsid w:val="00580AF0"/>
    <w:rsid w:val="005811C7"/>
    <w:rsid w:val="00581302"/>
    <w:rsid w:val="005818BB"/>
    <w:rsid w:val="0058286E"/>
    <w:rsid w:val="00583409"/>
    <w:rsid w:val="0058517E"/>
    <w:rsid w:val="00585D33"/>
    <w:rsid w:val="00586152"/>
    <w:rsid w:val="005863BB"/>
    <w:rsid w:val="00586AF7"/>
    <w:rsid w:val="00586BAF"/>
    <w:rsid w:val="00587569"/>
    <w:rsid w:val="005901EF"/>
    <w:rsid w:val="005904C4"/>
    <w:rsid w:val="005904C7"/>
    <w:rsid w:val="00590639"/>
    <w:rsid w:val="005906CE"/>
    <w:rsid w:val="0059112C"/>
    <w:rsid w:val="005925E6"/>
    <w:rsid w:val="005948BF"/>
    <w:rsid w:val="005952D5"/>
    <w:rsid w:val="00596830"/>
    <w:rsid w:val="005A000A"/>
    <w:rsid w:val="005A0304"/>
    <w:rsid w:val="005A288B"/>
    <w:rsid w:val="005A46B7"/>
    <w:rsid w:val="005A48A2"/>
    <w:rsid w:val="005A5F9E"/>
    <w:rsid w:val="005A5FEB"/>
    <w:rsid w:val="005A6350"/>
    <w:rsid w:val="005A778A"/>
    <w:rsid w:val="005B00AC"/>
    <w:rsid w:val="005B05E5"/>
    <w:rsid w:val="005B0B36"/>
    <w:rsid w:val="005B1113"/>
    <w:rsid w:val="005B11C6"/>
    <w:rsid w:val="005B19A6"/>
    <w:rsid w:val="005B1F39"/>
    <w:rsid w:val="005B227E"/>
    <w:rsid w:val="005B2899"/>
    <w:rsid w:val="005B32AA"/>
    <w:rsid w:val="005B3B05"/>
    <w:rsid w:val="005B3DCA"/>
    <w:rsid w:val="005B44C7"/>
    <w:rsid w:val="005B6BD5"/>
    <w:rsid w:val="005B762F"/>
    <w:rsid w:val="005B77F3"/>
    <w:rsid w:val="005B77FF"/>
    <w:rsid w:val="005C0658"/>
    <w:rsid w:val="005C212C"/>
    <w:rsid w:val="005C2ECB"/>
    <w:rsid w:val="005C3DAB"/>
    <w:rsid w:val="005C439F"/>
    <w:rsid w:val="005C53CE"/>
    <w:rsid w:val="005C56AB"/>
    <w:rsid w:val="005C5949"/>
    <w:rsid w:val="005C7280"/>
    <w:rsid w:val="005D01D1"/>
    <w:rsid w:val="005D1DA4"/>
    <w:rsid w:val="005D238A"/>
    <w:rsid w:val="005D31B8"/>
    <w:rsid w:val="005D60C2"/>
    <w:rsid w:val="005D6705"/>
    <w:rsid w:val="005D68AD"/>
    <w:rsid w:val="005D6CA6"/>
    <w:rsid w:val="005D720B"/>
    <w:rsid w:val="005D72D6"/>
    <w:rsid w:val="005D7670"/>
    <w:rsid w:val="005E06C3"/>
    <w:rsid w:val="005E2579"/>
    <w:rsid w:val="005E38E3"/>
    <w:rsid w:val="005E55AE"/>
    <w:rsid w:val="005E5E3D"/>
    <w:rsid w:val="005E6C62"/>
    <w:rsid w:val="005E78A1"/>
    <w:rsid w:val="005F150E"/>
    <w:rsid w:val="005F15B7"/>
    <w:rsid w:val="005F1AB6"/>
    <w:rsid w:val="005F35A7"/>
    <w:rsid w:val="005F3659"/>
    <w:rsid w:val="005F3698"/>
    <w:rsid w:val="005F4D55"/>
    <w:rsid w:val="005F63F7"/>
    <w:rsid w:val="00600F43"/>
    <w:rsid w:val="0060366D"/>
    <w:rsid w:val="006038E1"/>
    <w:rsid w:val="0060443C"/>
    <w:rsid w:val="006078A6"/>
    <w:rsid w:val="0061028A"/>
    <w:rsid w:val="006104BC"/>
    <w:rsid w:val="006107A2"/>
    <w:rsid w:val="00612071"/>
    <w:rsid w:val="00612D25"/>
    <w:rsid w:val="006141C3"/>
    <w:rsid w:val="00614EA7"/>
    <w:rsid w:val="00616983"/>
    <w:rsid w:val="0061784B"/>
    <w:rsid w:val="00617932"/>
    <w:rsid w:val="006203A2"/>
    <w:rsid w:val="006207C2"/>
    <w:rsid w:val="00620F78"/>
    <w:rsid w:val="00621A88"/>
    <w:rsid w:val="00623D16"/>
    <w:rsid w:val="006247BF"/>
    <w:rsid w:val="00626225"/>
    <w:rsid w:val="00630BBB"/>
    <w:rsid w:val="00631284"/>
    <w:rsid w:val="0063144A"/>
    <w:rsid w:val="00632774"/>
    <w:rsid w:val="006333F1"/>
    <w:rsid w:val="0063364E"/>
    <w:rsid w:val="006350BF"/>
    <w:rsid w:val="00635319"/>
    <w:rsid w:val="00635E38"/>
    <w:rsid w:val="00635F99"/>
    <w:rsid w:val="00637636"/>
    <w:rsid w:val="00640746"/>
    <w:rsid w:val="00641524"/>
    <w:rsid w:val="00642812"/>
    <w:rsid w:val="00642EBB"/>
    <w:rsid w:val="00644845"/>
    <w:rsid w:val="0064559A"/>
    <w:rsid w:val="00646156"/>
    <w:rsid w:val="0064652E"/>
    <w:rsid w:val="00646FEB"/>
    <w:rsid w:val="006478BC"/>
    <w:rsid w:val="006506D3"/>
    <w:rsid w:val="00651018"/>
    <w:rsid w:val="00652A89"/>
    <w:rsid w:val="0065346C"/>
    <w:rsid w:val="00653846"/>
    <w:rsid w:val="00654070"/>
    <w:rsid w:val="00654C24"/>
    <w:rsid w:val="00654ED1"/>
    <w:rsid w:val="006554F8"/>
    <w:rsid w:val="0065562B"/>
    <w:rsid w:val="00655786"/>
    <w:rsid w:val="00655C48"/>
    <w:rsid w:val="00655EA3"/>
    <w:rsid w:val="00655EB2"/>
    <w:rsid w:val="00656ED7"/>
    <w:rsid w:val="00663144"/>
    <w:rsid w:val="00663C9D"/>
    <w:rsid w:val="006641AC"/>
    <w:rsid w:val="006653D3"/>
    <w:rsid w:val="0066586C"/>
    <w:rsid w:val="0066659A"/>
    <w:rsid w:val="00667A5D"/>
    <w:rsid w:val="00667B73"/>
    <w:rsid w:val="00667B8E"/>
    <w:rsid w:val="0067138B"/>
    <w:rsid w:val="006730A0"/>
    <w:rsid w:val="00674397"/>
    <w:rsid w:val="006753B2"/>
    <w:rsid w:val="00675C9B"/>
    <w:rsid w:val="006760FB"/>
    <w:rsid w:val="006760FC"/>
    <w:rsid w:val="006764D8"/>
    <w:rsid w:val="006764E1"/>
    <w:rsid w:val="006774B5"/>
    <w:rsid w:val="00680041"/>
    <w:rsid w:val="00680BEC"/>
    <w:rsid w:val="00680E5A"/>
    <w:rsid w:val="006812BE"/>
    <w:rsid w:val="00681A32"/>
    <w:rsid w:val="00681F36"/>
    <w:rsid w:val="00682542"/>
    <w:rsid w:val="00683577"/>
    <w:rsid w:val="0068387A"/>
    <w:rsid w:val="00685679"/>
    <w:rsid w:val="00685CDB"/>
    <w:rsid w:val="0068690E"/>
    <w:rsid w:val="00686F1E"/>
    <w:rsid w:val="006902D5"/>
    <w:rsid w:val="00691A04"/>
    <w:rsid w:val="006932D3"/>
    <w:rsid w:val="00695928"/>
    <w:rsid w:val="00695B6B"/>
    <w:rsid w:val="00697467"/>
    <w:rsid w:val="006A05D9"/>
    <w:rsid w:val="006A0B50"/>
    <w:rsid w:val="006A0E7F"/>
    <w:rsid w:val="006A1800"/>
    <w:rsid w:val="006A2DB0"/>
    <w:rsid w:val="006A2F10"/>
    <w:rsid w:val="006A2FA0"/>
    <w:rsid w:val="006A3C00"/>
    <w:rsid w:val="006A3CD7"/>
    <w:rsid w:val="006A3DAA"/>
    <w:rsid w:val="006A5186"/>
    <w:rsid w:val="006A54AA"/>
    <w:rsid w:val="006A5C86"/>
    <w:rsid w:val="006A78A6"/>
    <w:rsid w:val="006B05E2"/>
    <w:rsid w:val="006B0D20"/>
    <w:rsid w:val="006B1304"/>
    <w:rsid w:val="006B1F83"/>
    <w:rsid w:val="006B27F9"/>
    <w:rsid w:val="006B3F4D"/>
    <w:rsid w:val="006B47DB"/>
    <w:rsid w:val="006B4C9A"/>
    <w:rsid w:val="006B4F0C"/>
    <w:rsid w:val="006B56DC"/>
    <w:rsid w:val="006B7428"/>
    <w:rsid w:val="006B7E4F"/>
    <w:rsid w:val="006C07FA"/>
    <w:rsid w:val="006C0A77"/>
    <w:rsid w:val="006C1471"/>
    <w:rsid w:val="006C14E8"/>
    <w:rsid w:val="006C1A6C"/>
    <w:rsid w:val="006C1AAE"/>
    <w:rsid w:val="006C4B6C"/>
    <w:rsid w:val="006C5B22"/>
    <w:rsid w:val="006C5D62"/>
    <w:rsid w:val="006C6331"/>
    <w:rsid w:val="006C728F"/>
    <w:rsid w:val="006D0BA2"/>
    <w:rsid w:val="006D1E20"/>
    <w:rsid w:val="006D1E22"/>
    <w:rsid w:val="006D2C92"/>
    <w:rsid w:val="006D45AB"/>
    <w:rsid w:val="006D54C8"/>
    <w:rsid w:val="006D5B8C"/>
    <w:rsid w:val="006D6252"/>
    <w:rsid w:val="006D6800"/>
    <w:rsid w:val="006D6B16"/>
    <w:rsid w:val="006E1E6D"/>
    <w:rsid w:val="006E2D6A"/>
    <w:rsid w:val="006E37D9"/>
    <w:rsid w:val="006E602C"/>
    <w:rsid w:val="006E710E"/>
    <w:rsid w:val="006E77D2"/>
    <w:rsid w:val="006F0581"/>
    <w:rsid w:val="006F0E4C"/>
    <w:rsid w:val="006F10F2"/>
    <w:rsid w:val="006F2000"/>
    <w:rsid w:val="006F241B"/>
    <w:rsid w:val="006F30FD"/>
    <w:rsid w:val="006F3683"/>
    <w:rsid w:val="006F3C49"/>
    <w:rsid w:val="006F4980"/>
    <w:rsid w:val="006F4E87"/>
    <w:rsid w:val="006F53F5"/>
    <w:rsid w:val="006F6A31"/>
    <w:rsid w:val="006F71E5"/>
    <w:rsid w:val="006F77A3"/>
    <w:rsid w:val="00700694"/>
    <w:rsid w:val="00700ABE"/>
    <w:rsid w:val="00702DE2"/>
    <w:rsid w:val="00703525"/>
    <w:rsid w:val="00703589"/>
    <w:rsid w:val="00703E96"/>
    <w:rsid w:val="007046F5"/>
    <w:rsid w:val="00704CBA"/>
    <w:rsid w:val="00704E90"/>
    <w:rsid w:val="00707091"/>
    <w:rsid w:val="00707ED4"/>
    <w:rsid w:val="00710E91"/>
    <w:rsid w:val="007115B9"/>
    <w:rsid w:val="00711CA8"/>
    <w:rsid w:val="00711F91"/>
    <w:rsid w:val="007168E0"/>
    <w:rsid w:val="00716D9B"/>
    <w:rsid w:val="00716F9A"/>
    <w:rsid w:val="007176E3"/>
    <w:rsid w:val="0072007E"/>
    <w:rsid w:val="00720197"/>
    <w:rsid w:val="007231E5"/>
    <w:rsid w:val="00724149"/>
    <w:rsid w:val="00725172"/>
    <w:rsid w:val="007259A2"/>
    <w:rsid w:val="00725C3C"/>
    <w:rsid w:val="00725E31"/>
    <w:rsid w:val="00725E54"/>
    <w:rsid w:val="00726F24"/>
    <w:rsid w:val="0072732B"/>
    <w:rsid w:val="007276FE"/>
    <w:rsid w:val="00731EED"/>
    <w:rsid w:val="00732813"/>
    <w:rsid w:val="00733D9C"/>
    <w:rsid w:val="0073459F"/>
    <w:rsid w:val="00735477"/>
    <w:rsid w:val="00735692"/>
    <w:rsid w:val="00736EF2"/>
    <w:rsid w:val="00737397"/>
    <w:rsid w:val="00737E97"/>
    <w:rsid w:val="007405EB"/>
    <w:rsid w:val="00740E0B"/>
    <w:rsid w:val="00740F85"/>
    <w:rsid w:val="007431E2"/>
    <w:rsid w:val="007444C6"/>
    <w:rsid w:val="0074561F"/>
    <w:rsid w:val="00745E44"/>
    <w:rsid w:val="00745EEA"/>
    <w:rsid w:val="00746384"/>
    <w:rsid w:val="00746B67"/>
    <w:rsid w:val="00747C17"/>
    <w:rsid w:val="00747C1D"/>
    <w:rsid w:val="00750FC2"/>
    <w:rsid w:val="00751AF0"/>
    <w:rsid w:val="00751C0B"/>
    <w:rsid w:val="0075282F"/>
    <w:rsid w:val="00752B8E"/>
    <w:rsid w:val="00752CFB"/>
    <w:rsid w:val="0075326F"/>
    <w:rsid w:val="00754A65"/>
    <w:rsid w:val="007562AC"/>
    <w:rsid w:val="0076033C"/>
    <w:rsid w:val="00761CCA"/>
    <w:rsid w:val="007655E0"/>
    <w:rsid w:val="007663CD"/>
    <w:rsid w:val="007665CC"/>
    <w:rsid w:val="0077164F"/>
    <w:rsid w:val="007723E0"/>
    <w:rsid w:val="00774509"/>
    <w:rsid w:val="0077489A"/>
    <w:rsid w:val="007778F8"/>
    <w:rsid w:val="00777FFA"/>
    <w:rsid w:val="007800C5"/>
    <w:rsid w:val="00780E7A"/>
    <w:rsid w:val="007822F2"/>
    <w:rsid w:val="0078352E"/>
    <w:rsid w:val="0078354B"/>
    <w:rsid w:val="00787DCA"/>
    <w:rsid w:val="00792C12"/>
    <w:rsid w:val="007938FE"/>
    <w:rsid w:val="0079417B"/>
    <w:rsid w:val="00794C5E"/>
    <w:rsid w:val="00794C92"/>
    <w:rsid w:val="00795E7E"/>
    <w:rsid w:val="00795F42"/>
    <w:rsid w:val="00796178"/>
    <w:rsid w:val="00796290"/>
    <w:rsid w:val="00797151"/>
    <w:rsid w:val="007A357F"/>
    <w:rsid w:val="007A38ED"/>
    <w:rsid w:val="007A5AEE"/>
    <w:rsid w:val="007A5B40"/>
    <w:rsid w:val="007A5FC0"/>
    <w:rsid w:val="007A616F"/>
    <w:rsid w:val="007A6253"/>
    <w:rsid w:val="007A69B9"/>
    <w:rsid w:val="007A6CB2"/>
    <w:rsid w:val="007A7BF1"/>
    <w:rsid w:val="007B043C"/>
    <w:rsid w:val="007B06B6"/>
    <w:rsid w:val="007B1CF4"/>
    <w:rsid w:val="007B2F44"/>
    <w:rsid w:val="007B377E"/>
    <w:rsid w:val="007B3CE7"/>
    <w:rsid w:val="007B449F"/>
    <w:rsid w:val="007B45AF"/>
    <w:rsid w:val="007B5220"/>
    <w:rsid w:val="007B59D4"/>
    <w:rsid w:val="007B780D"/>
    <w:rsid w:val="007B7A83"/>
    <w:rsid w:val="007B7DF1"/>
    <w:rsid w:val="007C0ED2"/>
    <w:rsid w:val="007C2853"/>
    <w:rsid w:val="007C43F2"/>
    <w:rsid w:val="007C53B9"/>
    <w:rsid w:val="007C653C"/>
    <w:rsid w:val="007C6E79"/>
    <w:rsid w:val="007D0399"/>
    <w:rsid w:val="007D345B"/>
    <w:rsid w:val="007D386A"/>
    <w:rsid w:val="007D3F90"/>
    <w:rsid w:val="007D40B7"/>
    <w:rsid w:val="007D54D7"/>
    <w:rsid w:val="007D562B"/>
    <w:rsid w:val="007D65BA"/>
    <w:rsid w:val="007D6695"/>
    <w:rsid w:val="007D769F"/>
    <w:rsid w:val="007D7DD7"/>
    <w:rsid w:val="007E0CDC"/>
    <w:rsid w:val="007E3F41"/>
    <w:rsid w:val="007E75B5"/>
    <w:rsid w:val="007E7EDA"/>
    <w:rsid w:val="007E7FA4"/>
    <w:rsid w:val="007F03D3"/>
    <w:rsid w:val="007F083E"/>
    <w:rsid w:val="007F0A9E"/>
    <w:rsid w:val="007F17AE"/>
    <w:rsid w:val="007F2088"/>
    <w:rsid w:val="007F39CC"/>
    <w:rsid w:val="007F4287"/>
    <w:rsid w:val="007F4707"/>
    <w:rsid w:val="007F642B"/>
    <w:rsid w:val="007F6ADA"/>
    <w:rsid w:val="007F6CE3"/>
    <w:rsid w:val="0080073B"/>
    <w:rsid w:val="00801D12"/>
    <w:rsid w:val="00802056"/>
    <w:rsid w:val="00802A47"/>
    <w:rsid w:val="00802FB0"/>
    <w:rsid w:val="008047BA"/>
    <w:rsid w:val="008056D2"/>
    <w:rsid w:val="00805C91"/>
    <w:rsid w:val="008103C7"/>
    <w:rsid w:val="008108D3"/>
    <w:rsid w:val="0081159D"/>
    <w:rsid w:val="0081244A"/>
    <w:rsid w:val="0081373B"/>
    <w:rsid w:val="00815D4A"/>
    <w:rsid w:val="00815D9C"/>
    <w:rsid w:val="00817274"/>
    <w:rsid w:val="0081778B"/>
    <w:rsid w:val="008219DB"/>
    <w:rsid w:val="008233D4"/>
    <w:rsid w:val="008239E8"/>
    <w:rsid w:val="00825448"/>
    <w:rsid w:val="00825E20"/>
    <w:rsid w:val="0082657E"/>
    <w:rsid w:val="00826D94"/>
    <w:rsid w:val="008309BB"/>
    <w:rsid w:val="00830F6A"/>
    <w:rsid w:val="00831077"/>
    <w:rsid w:val="0083260A"/>
    <w:rsid w:val="0083353A"/>
    <w:rsid w:val="00833616"/>
    <w:rsid w:val="008342B1"/>
    <w:rsid w:val="008352E9"/>
    <w:rsid w:val="00835B25"/>
    <w:rsid w:val="00837FE7"/>
    <w:rsid w:val="00840F43"/>
    <w:rsid w:val="00842137"/>
    <w:rsid w:val="008428BB"/>
    <w:rsid w:val="00842D60"/>
    <w:rsid w:val="008443A5"/>
    <w:rsid w:val="00846A06"/>
    <w:rsid w:val="008473F2"/>
    <w:rsid w:val="00847D6B"/>
    <w:rsid w:val="00850011"/>
    <w:rsid w:val="00850609"/>
    <w:rsid w:val="0085109C"/>
    <w:rsid w:val="008511D7"/>
    <w:rsid w:val="0085178B"/>
    <w:rsid w:val="008517FE"/>
    <w:rsid w:val="008519E6"/>
    <w:rsid w:val="008527FB"/>
    <w:rsid w:val="00854943"/>
    <w:rsid w:val="00854A7F"/>
    <w:rsid w:val="00854AD5"/>
    <w:rsid w:val="00855C25"/>
    <w:rsid w:val="00855DBD"/>
    <w:rsid w:val="00856917"/>
    <w:rsid w:val="008571CB"/>
    <w:rsid w:val="00861293"/>
    <w:rsid w:val="00861930"/>
    <w:rsid w:val="00862617"/>
    <w:rsid w:val="008631B8"/>
    <w:rsid w:val="00865BCE"/>
    <w:rsid w:val="00865C93"/>
    <w:rsid w:val="00867697"/>
    <w:rsid w:val="00871000"/>
    <w:rsid w:val="00871E40"/>
    <w:rsid w:val="008722C6"/>
    <w:rsid w:val="008722FE"/>
    <w:rsid w:val="00872D4E"/>
    <w:rsid w:val="00872ECF"/>
    <w:rsid w:val="00874454"/>
    <w:rsid w:val="008758BF"/>
    <w:rsid w:val="00876A24"/>
    <w:rsid w:val="008778BD"/>
    <w:rsid w:val="008810C0"/>
    <w:rsid w:val="00881BF9"/>
    <w:rsid w:val="008820E5"/>
    <w:rsid w:val="00882605"/>
    <w:rsid w:val="00883A17"/>
    <w:rsid w:val="008857D5"/>
    <w:rsid w:val="00885FA3"/>
    <w:rsid w:val="008920A9"/>
    <w:rsid w:val="008928FF"/>
    <w:rsid w:val="00893669"/>
    <w:rsid w:val="00894C2A"/>
    <w:rsid w:val="008960F6"/>
    <w:rsid w:val="00896450"/>
    <w:rsid w:val="00897E63"/>
    <w:rsid w:val="008A0B20"/>
    <w:rsid w:val="008A1C86"/>
    <w:rsid w:val="008A26FE"/>
    <w:rsid w:val="008A2880"/>
    <w:rsid w:val="008A459D"/>
    <w:rsid w:val="008A552D"/>
    <w:rsid w:val="008A728E"/>
    <w:rsid w:val="008B1B75"/>
    <w:rsid w:val="008B245B"/>
    <w:rsid w:val="008B262C"/>
    <w:rsid w:val="008B44DF"/>
    <w:rsid w:val="008B44F7"/>
    <w:rsid w:val="008B4872"/>
    <w:rsid w:val="008B4B1E"/>
    <w:rsid w:val="008B750B"/>
    <w:rsid w:val="008C02CB"/>
    <w:rsid w:val="008C11EC"/>
    <w:rsid w:val="008C14A0"/>
    <w:rsid w:val="008C36D8"/>
    <w:rsid w:val="008C769F"/>
    <w:rsid w:val="008C7FEB"/>
    <w:rsid w:val="008D04ED"/>
    <w:rsid w:val="008D0F5A"/>
    <w:rsid w:val="008D121F"/>
    <w:rsid w:val="008D18E8"/>
    <w:rsid w:val="008D2834"/>
    <w:rsid w:val="008D3538"/>
    <w:rsid w:val="008D3587"/>
    <w:rsid w:val="008D4120"/>
    <w:rsid w:val="008D538C"/>
    <w:rsid w:val="008D5E99"/>
    <w:rsid w:val="008D6B8B"/>
    <w:rsid w:val="008E02D6"/>
    <w:rsid w:val="008E07D9"/>
    <w:rsid w:val="008E21C1"/>
    <w:rsid w:val="008E317B"/>
    <w:rsid w:val="008E4012"/>
    <w:rsid w:val="008E51A5"/>
    <w:rsid w:val="008E6BD7"/>
    <w:rsid w:val="008E71C0"/>
    <w:rsid w:val="008E732D"/>
    <w:rsid w:val="008E7478"/>
    <w:rsid w:val="008E7735"/>
    <w:rsid w:val="008F1597"/>
    <w:rsid w:val="008F197A"/>
    <w:rsid w:val="008F2318"/>
    <w:rsid w:val="008F456F"/>
    <w:rsid w:val="008F499F"/>
    <w:rsid w:val="008F49BB"/>
    <w:rsid w:val="008F656A"/>
    <w:rsid w:val="008F699D"/>
    <w:rsid w:val="009008A8"/>
    <w:rsid w:val="0090184F"/>
    <w:rsid w:val="0090283A"/>
    <w:rsid w:val="00903936"/>
    <w:rsid w:val="009039A9"/>
    <w:rsid w:val="00903CC7"/>
    <w:rsid w:val="009060D9"/>
    <w:rsid w:val="00906809"/>
    <w:rsid w:val="009077B9"/>
    <w:rsid w:val="009114B6"/>
    <w:rsid w:val="00911D67"/>
    <w:rsid w:val="0091280F"/>
    <w:rsid w:val="009137D3"/>
    <w:rsid w:val="0091495E"/>
    <w:rsid w:val="0091616F"/>
    <w:rsid w:val="00916612"/>
    <w:rsid w:val="0092177D"/>
    <w:rsid w:val="00921AD5"/>
    <w:rsid w:val="00921FB3"/>
    <w:rsid w:val="009228D6"/>
    <w:rsid w:val="009256AE"/>
    <w:rsid w:val="00927E74"/>
    <w:rsid w:val="00930838"/>
    <w:rsid w:val="00930DA6"/>
    <w:rsid w:val="0093227E"/>
    <w:rsid w:val="00932285"/>
    <w:rsid w:val="0093475D"/>
    <w:rsid w:val="00934772"/>
    <w:rsid w:val="0093477E"/>
    <w:rsid w:val="00940005"/>
    <w:rsid w:val="00940194"/>
    <w:rsid w:val="0094030B"/>
    <w:rsid w:val="009413B0"/>
    <w:rsid w:val="00942AF6"/>
    <w:rsid w:val="00942C27"/>
    <w:rsid w:val="00942D5C"/>
    <w:rsid w:val="00943A76"/>
    <w:rsid w:val="0094587E"/>
    <w:rsid w:val="00947997"/>
    <w:rsid w:val="009501CE"/>
    <w:rsid w:val="009502A2"/>
    <w:rsid w:val="0095182A"/>
    <w:rsid w:val="00951A19"/>
    <w:rsid w:val="009523FD"/>
    <w:rsid w:val="00952A6B"/>
    <w:rsid w:val="00953C2D"/>
    <w:rsid w:val="00954514"/>
    <w:rsid w:val="009559CC"/>
    <w:rsid w:val="00956D4F"/>
    <w:rsid w:val="00957F2C"/>
    <w:rsid w:val="009602F7"/>
    <w:rsid w:val="00960600"/>
    <w:rsid w:val="009608BD"/>
    <w:rsid w:val="009609F0"/>
    <w:rsid w:val="00960CD2"/>
    <w:rsid w:val="009617E3"/>
    <w:rsid w:val="00961F14"/>
    <w:rsid w:val="00963135"/>
    <w:rsid w:val="009638B2"/>
    <w:rsid w:val="009649A3"/>
    <w:rsid w:val="009651E0"/>
    <w:rsid w:val="00965208"/>
    <w:rsid w:val="00967295"/>
    <w:rsid w:val="009672D7"/>
    <w:rsid w:val="009679C3"/>
    <w:rsid w:val="009703D0"/>
    <w:rsid w:val="00970956"/>
    <w:rsid w:val="00970CD2"/>
    <w:rsid w:val="00972B57"/>
    <w:rsid w:val="00972BCC"/>
    <w:rsid w:val="009732B8"/>
    <w:rsid w:val="0097356F"/>
    <w:rsid w:val="009740F8"/>
    <w:rsid w:val="00974B40"/>
    <w:rsid w:val="00974F5D"/>
    <w:rsid w:val="00976241"/>
    <w:rsid w:val="00977FB7"/>
    <w:rsid w:val="00980E54"/>
    <w:rsid w:val="00981C41"/>
    <w:rsid w:val="009844E5"/>
    <w:rsid w:val="00985B46"/>
    <w:rsid w:val="00987216"/>
    <w:rsid w:val="00991B32"/>
    <w:rsid w:val="009924CD"/>
    <w:rsid w:val="00992E69"/>
    <w:rsid w:val="009940D0"/>
    <w:rsid w:val="0099449D"/>
    <w:rsid w:val="00995708"/>
    <w:rsid w:val="009A16A9"/>
    <w:rsid w:val="009A203C"/>
    <w:rsid w:val="009A3269"/>
    <w:rsid w:val="009A35B3"/>
    <w:rsid w:val="009A3BBE"/>
    <w:rsid w:val="009A3F49"/>
    <w:rsid w:val="009A4287"/>
    <w:rsid w:val="009A4580"/>
    <w:rsid w:val="009A4A17"/>
    <w:rsid w:val="009A56FB"/>
    <w:rsid w:val="009A5BF9"/>
    <w:rsid w:val="009A6469"/>
    <w:rsid w:val="009A6BC0"/>
    <w:rsid w:val="009A72E1"/>
    <w:rsid w:val="009B0130"/>
    <w:rsid w:val="009B0C5A"/>
    <w:rsid w:val="009B0C73"/>
    <w:rsid w:val="009B321C"/>
    <w:rsid w:val="009B33AF"/>
    <w:rsid w:val="009B4B38"/>
    <w:rsid w:val="009B5DCF"/>
    <w:rsid w:val="009B6538"/>
    <w:rsid w:val="009B6992"/>
    <w:rsid w:val="009C02F5"/>
    <w:rsid w:val="009C0CB2"/>
    <w:rsid w:val="009C3E23"/>
    <w:rsid w:val="009C5776"/>
    <w:rsid w:val="009C609B"/>
    <w:rsid w:val="009C7A05"/>
    <w:rsid w:val="009D132F"/>
    <w:rsid w:val="009D3B6B"/>
    <w:rsid w:val="009D3DFA"/>
    <w:rsid w:val="009D4426"/>
    <w:rsid w:val="009D7042"/>
    <w:rsid w:val="009D7845"/>
    <w:rsid w:val="009E0AF4"/>
    <w:rsid w:val="009E20C6"/>
    <w:rsid w:val="009E2BFE"/>
    <w:rsid w:val="009E30B1"/>
    <w:rsid w:val="009E58C1"/>
    <w:rsid w:val="009E6C89"/>
    <w:rsid w:val="009F0D25"/>
    <w:rsid w:val="009F1098"/>
    <w:rsid w:val="009F262B"/>
    <w:rsid w:val="009F2B26"/>
    <w:rsid w:val="009F2C27"/>
    <w:rsid w:val="009F2CA2"/>
    <w:rsid w:val="009F31B9"/>
    <w:rsid w:val="009F4F97"/>
    <w:rsid w:val="009F5819"/>
    <w:rsid w:val="009F6215"/>
    <w:rsid w:val="009F70DE"/>
    <w:rsid w:val="00A01E71"/>
    <w:rsid w:val="00A02955"/>
    <w:rsid w:val="00A03305"/>
    <w:rsid w:val="00A056A5"/>
    <w:rsid w:val="00A06A20"/>
    <w:rsid w:val="00A1010D"/>
    <w:rsid w:val="00A12F77"/>
    <w:rsid w:val="00A130F4"/>
    <w:rsid w:val="00A13B87"/>
    <w:rsid w:val="00A14392"/>
    <w:rsid w:val="00A144BE"/>
    <w:rsid w:val="00A150E5"/>
    <w:rsid w:val="00A161FF"/>
    <w:rsid w:val="00A16A11"/>
    <w:rsid w:val="00A20202"/>
    <w:rsid w:val="00A216BF"/>
    <w:rsid w:val="00A21B89"/>
    <w:rsid w:val="00A21CC8"/>
    <w:rsid w:val="00A22163"/>
    <w:rsid w:val="00A22735"/>
    <w:rsid w:val="00A23A0E"/>
    <w:rsid w:val="00A24CDF"/>
    <w:rsid w:val="00A270CB"/>
    <w:rsid w:val="00A275C3"/>
    <w:rsid w:val="00A30154"/>
    <w:rsid w:val="00A337F0"/>
    <w:rsid w:val="00A348B9"/>
    <w:rsid w:val="00A34AD3"/>
    <w:rsid w:val="00A34DCE"/>
    <w:rsid w:val="00A34F0A"/>
    <w:rsid w:val="00A34F2F"/>
    <w:rsid w:val="00A3514B"/>
    <w:rsid w:val="00A35F43"/>
    <w:rsid w:val="00A36318"/>
    <w:rsid w:val="00A36B51"/>
    <w:rsid w:val="00A36EA3"/>
    <w:rsid w:val="00A4019C"/>
    <w:rsid w:val="00A40E36"/>
    <w:rsid w:val="00A411D3"/>
    <w:rsid w:val="00A41895"/>
    <w:rsid w:val="00A41B98"/>
    <w:rsid w:val="00A4462B"/>
    <w:rsid w:val="00A45FB3"/>
    <w:rsid w:val="00A47347"/>
    <w:rsid w:val="00A477AB"/>
    <w:rsid w:val="00A50571"/>
    <w:rsid w:val="00A535E4"/>
    <w:rsid w:val="00A53EC8"/>
    <w:rsid w:val="00A56F56"/>
    <w:rsid w:val="00A611FC"/>
    <w:rsid w:val="00A61E2C"/>
    <w:rsid w:val="00A61E98"/>
    <w:rsid w:val="00A62179"/>
    <w:rsid w:val="00A62BAB"/>
    <w:rsid w:val="00A62FD8"/>
    <w:rsid w:val="00A6326C"/>
    <w:rsid w:val="00A634A7"/>
    <w:rsid w:val="00A64A88"/>
    <w:rsid w:val="00A6603F"/>
    <w:rsid w:val="00A66983"/>
    <w:rsid w:val="00A676F9"/>
    <w:rsid w:val="00A67C9D"/>
    <w:rsid w:val="00A708B3"/>
    <w:rsid w:val="00A7227B"/>
    <w:rsid w:val="00A75970"/>
    <w:rsid w:val="00A778A7"/>
    <w:rsid w:val="00A77DE0"/>
    <w:rsid w:val="00A80819"/>
    <w:rsid w:val="00A81A53"/>
    <w:rsid w:val="00A81D80"/>
    <w:rsid w:val="00A824DB"/>
    <w:rsid w:val="00A85E9C"/>
    <w:rsid w:val="00A87582"/>
    <w:rsid w:val="00A90C1C"/>
    <w:rsid w:val="00A91BAF"/>
    <w:rsid w:val="00A937AB"/>
    <w:rsid w:val="00A95D06"/>
    <w:rsid w:val="00A96911"/>
    <w:rsid w:val="00A96B00"/>
    <w:rsid w:val="00A96E0A"/>
    <w:rsid w:val="00A974C1"/>
    <w:rsid w:val="00AA1264"/>
    <w:rsid w:val="00AA1E0E"/>
    <w:rsid w:val="00AA2C25"/>
    <w:rsid w:val="00AA304C"/>
    <w:rsid w:val="00AA3288"/>
    <w:rsid w:val="00AA32BC"/>
    <w:rsid w:val="00AA42DC"/>
    <w:rsid w:val="00AA4A3A"/>
    <w:rsid w:val="00AA4BC2"/>
    <w:rsid w:val="00AA573D"/>
    <w:rsid w:val="00AB015F"/>
    <w:rsid w:val="00AB01FF"/>
    <w:rsid w:val="00AB0F14"/>
    <w:rsid w:val="00AB113B"/>
    <w:rsid w:val="00AB13B2"/>
    <w:rsid w:val="00AB1563"/>
    <w:rsid w:val="00AB1ACE"/>
    <w:rsid w:val="00AB2BEC"/>
    <w:rsid w:val="00AB33B4"/>
    <w:rsid w:val="00AB4A74"/>
    <w:rsid w:val="00AB4C12"/>
    <w:rsid w:val="00AB4D66"/>
    <w:rsid w:val="00AB647B"/>
    <w:rsid w:val="00AB6901"/>
    <w:rsid w:val="00AB6CD0"/>
    <w:rsid w:val="00AB6E26"/>
    <w:rsid w:val="00AB7E63"/>
    <w:rsid w:val="00AC013B"/>
    <w:rsid w:val="00AC0C1B"/>
    <w:rsid w:val="00AC0C72"/>
    <w:rsid w:val="00AC10F7"/>
    <w:rsid w:val="00AC16EF"/>
    <w:rsid w:val="00AC1C1A"/>
    <w:rsid w:val="00AC1C89"/>
    <w:rsid w:val="00AC1FEC"/>
    <w:rsid w:val="00AC263A"/>
    <w:rsid w:val="00AC5898"/>
    <w:rsid w:val="00AC5A93"/>
    <w:rsid w:val="00AC6059"/>
    <w:rsid w:val="00AC62B0"/>
    <w:rsid w:val="00AC78DA"/>
    <w:rsid w:val="00AD2793"/>
    <w:rsid w:val="00AD59FE"/>
    <w:rsid w:val="00AD5A1F"/>
    <w:rsid w:val="00AD7110"/>
    <w:rsid w:val="00AD7436"/>
    <w:rsid w:val="00AD7BDF"/>
    <w:rsid w:val="00AE0059"/>
    <w:rsid w:val="00AE139A"/>
    <w:rsid w:val="00AE3DCB"/>
    <w:rsid w:val="00AE4AB4"/>
    <w:rsid w:val="00AE5DBA"/>
    <w:rsid w:val="00AE5FD4"/>
    <w:rsid w:val="00AE6C79"/>
    <w:rsid w:val="00AE6CA7"/>
    <w:rsid w:val="00AE77E9"/>
    <w:rsid w:val="00AF085F"/>
    <w:rsid w:val="00AF0A5F"/>
    <w:rsid w:val="00AF1CC2"/>
    <w:rsid w:val="00AF23D5"/>
    <w:rsid w:val="00AF2BBB"/>
    <w:rsid w:val="00AF2F41"/>
    <w:rsid w:val="00AF3C11"/>
    <w:rsid w:val="00AF566F"/>
    <w:rsid w:val="00AF5848"/>
    <w:rsid w:val="00AF77CD"/>
    <w:rsid w:val="00B00FE6"/>
    <w:rsid w:val="00B01B57"/>
    <w:rsid w:val="00B02433"/>
    <w:rsid w:val="00B02BF4"/>
    <w:rsid w:val="00B04044"/>
    <w:rsid w:val="00B04088"/>
    <w:rsid w:val="00B0587B"/>
    <w:rsid w:val="00B060FA"/>
    <w:rsid w:val="00B06E37"/>
    <w:rsid w:val="00B109F4"/>
    <w:rsid w:val="00B10E0B"/>
    <w:rsid w:val="00B114C6"/>
    <w:rsid w:val="00B117A5"/>
    <w:rsid w:val="00B12868"/>
    <w:rsid w:val="00B12BED"/>
    <w:rsid w:val="00B13DA9"/>
    <w:rsid w:val="00B1423B"/>
    <w:rsid w:val="00B1586A"/>
    <w:rsid w:val="00B1625E"/>
    <w:rsid w:val="00B1652A"/>
    <w:rsid w:val="00B17DC9"/>
    <w:rsid w:val="00B21483"/>
    <w:rsid w:val="00B21EFE"/>
    <w:rsid w:val="00B22C12"/>
    <w:rsid w:val="00B22EC9"/>
    <w:rsid w:val="00B23D69"/>
    <w:rsid w:val="00B2446A"/>
    <w:rsid w:val="00B24486"/>
    <w:rsid w:val="00B246A0"/>
    <w:rsid w:val="00B24E91"/>
    <w:rsid w:val="00B2652F"/>
    <w:rsid w:val="00B278E7"/>
    <w:rsid w:val="00B321AE"/>
    <w:rsid w:val="00B3223E"/>
    <w:rsid w:val="00B32922"/>
    <w:rsid w:val="00B32A20"/>
    <w:rsid w:val="00B32D50"/>
    <w:rsid w:val="00B353D0"/>
    <w:rsid w:val="00B36244"/>
    <w:rsid w:val="00B36B71"/>
    <w:rsid w:val="00B4044C"/>
    <w:rsid w:val="00B42EA4"/>
    <w:rsid w:val="00B43648"/>
    <w:rsid w:val="00B43E59"/>
    <w:rsid w:val="00B453A1"/>
    <w:rsid w:val="00B45549"/>
    <w:rsid w:val="00B46D2C"/>
    <w:rsid w:val="00B472FE"/>
    <w:rsid w:val="00B47EB5"/>
    <w:rsid w:val="00B50444"/>
    <w:rsid w:val="00B51637"/>
    <w:rsid w:val="00B519C8"/>
    <w:rsid w:val="00B52153"/>
    <w:rsid w:val="00B534F1"/>
    <w:rsid w:val="00B545F8"/>
    <w:rsid w:val="00B54EEF"/>
    <w:rsid w:val="00B55A8C"/>
    <w:rsid w:val="00B5747F"/>
    <w:rsid w:val="00B57671"/>
    <w:rsid w:val="00B601AA"/>
    <w:rsid w:val="00B608E7"/>
    <w:rsid w:val="00B60951"/>
    <w:rsid w:val="00B61A7E"/>
    <w:rsid w:val="00B61D7B"/>
    <w:rsid w:val="00B62608"/>
    <w:rsid w:val="00B63130"/>
    <w:rsid w:val="00B63E2A"/>
    <w:rsid w:val="00B64258"/>
    <w:rsid w:val="00B646A9"/>
    <w:rsid w:val="00B64D81"/>
    <w:rsid w:val="00B64EBA"/>
    <w:rsid w:val="00B662AB"/>
    <w:rsid w:val="00B674D1"/>
    <w:rsid w:val="00B678D3"/>
    <w:rsid w:val="00B67DA2"/>
    <w:rsid w:val="00B7019C"/>
    <w:rsid w:val="00B724E2"/>
    <w:rsid w:val="00B80E3B"/>
    <w:rsid w:val="00B81152"/>
    <w:rsid w:val="00B8127C"/>
    <w:rsid w:val="00B8161D"/>
    <w:rsid w:val="00B8190C"/>
    <w:rsid w:val="00B82074"/>
    <w:rsid w:val="00B8247F"/>
    <w:rsid w:val="00B83A1B"/>
    <w:rsid w:val="00B851B2"/>
    <w:rsid w:val="00B86544"/>
    <w:rsid w:val="00B87257"/>
    <w:rsid w:val="00B90DB6"/>
    <w:rsid w:val="00B92482"/>
    <w:rsid w:val="00B93084"/>
    <w:rsid w:val="00B94C51"/>
    <w:rsid w:val="00B953E0"/>
    <w:rsid w:val="00B97E66"/>
    <w:rsid w:val="00BA0BF0"/>
    <w:rsid w:val="00BA0E9C"/>
    <w:rsid w:val="00BA1008"/>
    <w:rsid w:val="00BA143E"/>
    <w:rsid w:val="00BA17B4"/>
    <w:rsid w:val="00BA33CE"/>
    <w:rsid w:val="00BA47BA"/>
    <w:rsid w:val="00BA6FAE"/>
    <w:rsid w:val="00BB0E58"/>
    <w:rsid w:val="00BB1D4E"/>
    <w:rsid w:val="00BB45B9"/>
    <w:rsid w:val="00BB48C1"/>
    <w:rsid w:val="00BB502A"/>
    <w:rsid w:val="00BB5687"/>
    <w:rsid w:val="00BB5954"/>
    <w:rsid w:val="00BB678A"/>
    <w:rsid w:val="00BB69F2"/>
    <w:rsid w:val="00BB7344"/>
    <w:rsid w:val="00BB7902"/>
    <w:rsid w:val="00BC00EF"/>
    <w:rsid w:val="00BC2206"/>
    <w:rsid w:val="00BC24ED"/>
    <w:rsid w:val="00BC2B9E"/>
    <w:rsid w:val="00BC2BCA"/>
    <w:rsid w:val="00BC3819"/>
    <w:rsid w:val="00BC3937"/>
    <w:rsid w:val="00BC3F5E"/>
    <w:rsid w:val="00BC45D4"/>
    <w:rsid w:val="00BC49BE"/>
    <w:rsid w:val="00BC4B49"/>
    <w:rsid w:val="00BC5BD8"/>
    <w:rsid w:val="00BD11A2"/>
    <w:rsid w:val="00BD3068"/>
    <w:rsid w:val="00BD5EE1"/>
    <w:rsid w:val="00BD6B9C"/>
    <w:rsid w:val="00BD736C"/>
    <w:rsid w:val="00BE06F9"/>
    <w:rsid w:val="00BE0A0A"/>
    <w:rsid w:val="00BE0E1D"/>
    <w:rsid w:val="00BE2BB2"/>
    <w:rsid w:val="00BE3736"/>
    <w:rsid w:val="00BE50B0"/>
    <w:rsid w:val="00BE53CF"/>
    <w:rsid w:val="00BE553E"/>
    <w:rsid w:val="00BE57CD"/>
    <w:rsid w:val="00BE7ADF"/>
    <w:rsid w:val="00BF00D4"/>
    <w:rsid w:val="00BF026C"/>
    <w:rsid w:val="00BF1174"/>
    <w:rsid w:val="00BF19AB"/>
    <w:rsid w:val="00BF3375"/>
    <w:rsid w:val="00BF3F5D"/>
    <w:rsid w:val="00BF3F5E"/>
    <w:rsid w:val="00BF4116"/>
    <w:rsid w:val="00BF4167"/>
    <w:rsid w:val="00BF4814"/>
    <w:rsid w:val="00BF5509"/>
    <w:rsid w:val="00BF5CE3"/>
    <w:rsid w:val="00BF5EFC"/>
    <w:rsid w:val="00BF606E"/>
    <w:rsid w:val="00BF6DF5"/>
    <w:rsid w:val="00BF77B1"/>
    <w:rsid w:val="00C00BD3"/>
    <w:rsid w:val="00C0206B"/>
    <w:rsid w:val="00C02CAA"/>
    <w:rsid w:val="00C02E6D"/>
    <w:rsid w:val="00C045B4"/>
    <w:rsid w:val="00C05FC1"/>
    <w:rsid w:val="00C07108"/>
    <w:rsid w:val="00C100CE"/>
    <w:rsid w:val="00C1140D"/>
    <w:rsid w:val="00C11CD0"/>
    <w:rsid w:val="00C13CC2"/>
    <w:rsid w:val="00C14765"/>
    <w:rsid w:val="00C14878"/>
    <w:rsid w:val="00C1487C"/>
    <w:rsid w:val="00C148C0"/>
    <w:rsid w:val="00C15414"/>
    <w:rsid w:val="00C161A6"/>
    <w:rsid w:val="00C16664"/>
    <w:rsid w:val="00C16E38"/>
    <w:rsid w:val="00C17C77"/>
    <w:rsid w:val="00C20827"/>
    <w:rsid w:val="00C21168"/>
    <w:rsid w:val="00C21CBE"/>
    <w:rsid w:val="00C228E2"/>
    <w:rsid w:val="00C239C8"/>
    <w:rsid w:val="00C23BA0"/>
    <w:rsid w:val="00C23F6E"/>
    <w:rsid w:val="00C240E5"/>
    <w:rsid w:val="00C251BE"/>
    <w:rsid w:val="00C2616A"/>
    <w:rsid w:val="00C26A25"/>
    <w:rsid w:val="00C26F3D"/>
    <w:rsid w:val="00C2782B"/>
    <w:rsid w:val="00C30760"/>
    <w:rsid w:val="00C32009"/>
    <w:rsid w:val="00C325BD"/>
    <w:rsid w:val="00C32F13"/>
    <w:rsid w:val="00C3360B"/>
    <w:rsid w:val="00C33A76"/>
    <w:rsid w:val="00C33DDA"/>
    <w:rsid w:val="00C33F15"/>
    <w:rsid w:val="00C346D9"/>
    <w:rsid w:val="00C3624D"/>
    <w:rsid w:val="00C404A5"/>
    <w:rsid w:val="00C40FFB"/>
    <w:rsid w:val="00C4225D"/>
    <w:rsid w:val="00C4281F"/>
    <w:rsid w:val="00C42875"/>
    <w:rsid w:val="00C449FE"/>
    <w:rsid w:val="00C461E8"/>
    <w:rsid w:val="00C47ECD"/>
    <w:rsid w:val="00C5067B"/>
    <w:rsid w:val="00C50789"/>
    <w:rsid w:val="00C51656"/>
    <w:rsid w:val="00C54092"/>
    <w:rsid w:val="00C560FB"/>
    <w:rsid w:val="00C566B3"/>
    <w:rsid w:val="00C56E7F"/>
    <w:rsid w:val="00C6054A"/>
    <w:rsid w:val="00C60CA2"/>
    <w:rsid w:val="00C61B56"/>
    <w:rsid w:val="00C62089"/>
    <w:rsid w:val="00C6224E"/>
    <w:rsid w:val="00C646BD"/>
    <w:rsid w:val="00C650EB"/>
    <w:rsid w:val="00C66292"/>
    <w:rsid w:val="00C666DB"/>
    <w:rsid w:val="00C66AC6"/>
    <w:rsid w:val="00C70D5A"/>
    <w:rsid w:val="00C72008"/>
    <w:rsid w:val="00C72BA4"/>
    <w:rsid w:val="00C734CF"/>
    <w:rsid w:val="00C7389E"/>
    <w:rsid w:val="00C75680"/>
    <w:rsid w:val="00C75881"/>
    <w:rsid w:val="00C758DD"/>
    <w:rsid w:val="00C7643C"/>
    <w:rsid w:val="00C76F03"/>
    <w:rsid w:val="00C7707F"/>
    <w:rsid w:val="00C7767A"/>
    <w:rsid w:val="00C77C0E"/>
    <w:rsid w:val="00C77EDE"/>
    <w:rsid w:val="00C80098"/>
    <w:rsid w:val="00C8009D"/>
    <w:rsid w:val="00C810FE"/>
    <w:rsid w:val="00C81F7F"/>
    <w:rsid w:val="00C84F8C"/>
    <w:rsid w:val="00C8505B"/>
    <w:rsid w:val="00C85598"/>
    <w:rsid w:val="00C85BE9"/>
    <w:rsid w:val="00C866EF"/>
    <w:rsid w:val="00C86B8A"/>
    <w:rsid w:val="00C87352"/>
    <w:rsid w:val="00C87B76"/>
    <w:rsid w:val="00C87C46"/>
    <w:rsid w:val="00C915C0"/>
    <w:rsid w:val="00C91A81"/>
    <w:rsid w:val="00C91CC7"/>
    <w:rsid w:val="00C920B6"/>
    <w:rsid w:val="00C92486"/>
    <w:rsid w:val="00C94E50"/>
    <w:rsid w:val="00CA0E83"/>
    <w:rsid w:val="00CA107A"/>
    <w:rsid w:val="00CA2D5C"/>
    <w:rsid w:val="00CA421E"/>
    <w:rsid w:val="00CA50EF"/>
    <w:rsid w:val="00CA6D9E"/>
    <w:rsid w:val="00CA7F2F"/>
    <w:rsid w:val="00CA7F37"/>
    <w:rsid w:val="00CB0F16"/>
    <w:rsid w:val="00CB17C3"/>
    <w:rsid w:val="00CB2964"/>
    <w:rsid w:val="00CB3303"/>
    <w:rsid w:val="00CB43A2"/>
    <w:rsid w:val="00CB4437"/>
    <w:rsid w:val="00CB4CCE"/>
    <w:rsid w:val="00CB59A7"/>
    <w:rsid w:val="00CB611E"/>
    <w:rsid w:val="00CB6160"/>
    <w:rsid w:val="00CB7DCC"/>
    <w:rsid w:val="00CC1BEC"/>
    <w:rsid w:val="00CC233E"/>
    <w:rsid w:val="00CC2D46"/>
    <w:rsid w:val="00CC3891"/>
    <w:rsid w:val="00CC4121"/>
    <w:rsid w:val="00CC4EDA"/>
    <w:rsid w:val="00CC5E56"/>
    <w:rsid w:val="00CC6B7E"/>
    <w:rsid w:val="00CC70F0"/>
    <w:rsid w:val="00CC7359"/>
    <w:rsid w:val="00CC747F"/>
    <w:rsid w:val="00CD085A"/>
    <w:rsid w:val="00CD1057"/>
    <w:rsid w:val="00CD255E"/>
    <w:rsid w:val="00CD3097"/>
    <w:rsid w:val="00CD3564"/>
    <w:rsid w:val="00CD3780"/>
    <w:rsid w:val="00CD4787"/>
    <w:rsid w:val="00CD5AF1"/>
    <w:rsid w:val="00CD5B19"/>
    <w:rsid w:val="00CD5F9C"/>
    <w:rsid w:val="00CE012A"/>
    <w:rsid w:val="00CE4C85"/>
    <w:rsid w:val="00CE6FD4"/>
    <w:rsid w:val="00CE7736"/>
    <w:rsid w:val="00CF0B53"/>
    <w:rsid w:val="00CF0BC9"/>
    <w:rsid w:val="00CF1391"/>
    <w:rsid w:val="00CF29DF"/>
    <w:rsid w:val="00CF2BFE"/>
    <w:rsid w:val="00CF41BF"/>
    <w:rsid w:val="00CF5493"/>
    <w:rsid w:val="00CF5653"/>
    <w:rsid w:val="00CF6E6E"/>
    <w:rsid w:val="00CF7CAC"/>
    <w:rsid w:val="00D0019F"/>
    <w:rsid w:val="00D0175E"/>
    <w:rsid w:val="00D01EBD"/>
    <w:rsid w:val="00D02215"/>
    <w:rsid w:val="00D02E9B"/>
    <w:rsid w:val="00D036BF"/>
    <w:rsid w:val="00D03A45"/>
    <w:rsid w:val="00D05136"/>
    <w:rsid w:val="00D052BE"/>
    <w:rsid w:val="00D0696E"/>
    <w:rsid w:val="00D13BE1"/>
    <w:rsid w:val="00D13D6C"/>
    <w:rsid w:val="00D1517E"/>
    <w:rsid w:val="00D212C4"/>
    <w:rsid w:val="00D23F84"/>
    <w:rsid w:val="00D24DE4"/>
    <w:rsid w:val="00D24E69"/>
    <w:rsid w:val="00D26449"/>
    <w:rsid w:val="00D3067B"/>
    <w:rsid w:val="00D31277"/>
    <w:rsid w:val="00D31439"/>
    <w:rsid w:val="00D32B95"/>
    <w:rsid w:val="00D33236"/>
    <w:rsid w:val="00D355A8"/>
    <w:rsid w:val="00D37045"/>
    <w:rsid w:val="00D37576"/>
    <w:rsid w:val="00D3786D"/>
    <w:rsid w:val="00D379C0"/>
    <w:rsid w:val="00D41F36"/>
    <w:rsid w:val="00D420FC"/>
    <w:rsid w:val="00D42201"/>
    <w:rsid w:val="00D4531F"/>
    <w:rsid w:val="00D4550C"/>
    <w:rsid w:val="00D47585"/>
    <w:rsid w:val="00D47D66"/>
    <w:rsid w:val="00D5032A"/>
    <w:rsid w:val="00D503A3"/>
    <w:rsid w:val="00D5184D"/>
    <w:rsid w:val="00D5318E"/>
    <w:rsid w:val="00D54E20"/>
    <w:rsid w:val="00D552E8"/>
    <w:rsid w:val="00D55873"/>
    <w:rsid w:val="00D56260"/>
    <w:rsid w:val="00D570E2"/>
    <w:rsid w:val="00D57920"/>
    <w:rsid w:val="00D6045F"/>
    <w:rsid w:val="00D617DB"/>
    <w:rsid w:val="00D62D5A"/>
    <w:rsid w:val="00D637AA"/>
    <w:rsid w:val="00D63A66"/>
    <w:rsid w:val="00D6690D"/>
    <w:rsid w:val="00D67F3D"/>
    <w:rsid w:val="00D70352"/>
    <w:rsid w:val="00D70B1A"/>
    <w:rsid w:val="00D72E92"/>
    <w:rsid w:val="00D72F73"/>
    <w:rsid w:val="00D75D7A"/>
    <w:rsid w:val="00D77826"/>
    <w:rsid w:val="00D81419"/>
    <w:rsid w:val="00D819A0"/>
    <w:rsid w:val="00D832ED"/>
    <w:rsid w:val="00D83979"/>
    <w:rsid w:val="00D905FE"/>
    <w:rsid w:val="00D92D77"/>
    <w:rsid w:val="00D9385A"/>
    <w:rsid w:val="00D9458A"/>
    <w:rsid w:val="00D9543A"/>
    <w:rsid w:val="00D9668B"/>
    <w:rsid w:val="00D9737A"/>
    <w:rsid w:val="00D97509"/>
    <w:rsid w:val="00DA0B4B"/>
    <w:rsid w:val="00DA1791"/>
    <w:rsid w:val="00DA1D64"/>
    <w:rsid w:val="00DA2366"/>
    <w:rsid w:val="00DA2BF5"/>
    <w:rsid w:val="00DA3DC0"/>
    <w:rsid w:val="00DA5302"/>
    <w:rsid w:val="00DA5895"/>
    <w:rsid w:val="00DA5972"/>
    <w:rsid w:val="00DA5DA0"/>
    <w:rsid w:val="00DA6508"/>
    <w:rsid w:val="00DA6E4E"/>
    <w:rsid w:val="00DB23FA"/>
    <w:rsid w:val="00DB4410"/>
    <w:rsid w:val="00DB51A6"/>
    <w:rsid w:val="00DB56C8"/>
    <w:rsid w:val="00DB73E7"/>
    <w:rsid w:val="00DC11BA"/>
    <w:rsid w:val="00DC2D60"/>
    <w:rsid w:val="00DC3004"/>
    <w:rsid w:val="00DC31F9"/>
    <w:rsid w:val="00DC4485"/>
    <w:rsid w:val="00DC58AE"/>
    <w:rsid w:val="00DC65E5"/>
    <w:rsid w:val="00DC7601"/>
    <w:rsid w:val="00DD050C"/>
    <w:rsid w:val="00DD0B46"/>
    <w:rsid w:val="00DD2CC2"/>
    <w:rsid w:val="00DD3B48"/>
    <w:rsid w:val="00DD45A8"/>
    <w:rsid w:val="00DE0058"/>
    <w:rsid w:val="00DE04CA"/>
    <w:rsid w:val="00DE0527"/>
    <w:rsid w:val="00DE12C4"/>
    <w:rsid w:val="00DE41B0"/>
    <w:rsid w:val="00DE48E6"/>
    <w:rsid w:val="00DE4F2A"/>
    <w:rsid w:val="00DE6676"/>
    <w:rsid w:val="00DE7E6D"/>
    <w:rsid w:val="00DF01BC"/>
    <w:rsid w:val="00DF173E"/>
    <w:rsid w:val="00DF1FC8"/>
    <w:rsid w:val="00DF3D46"/>
    <w:rsid w:val="00DF53AB"/>
    <w:rsid w:val="00DF591C"/>
    <w:rsid w:val="00DF6176"/>
    <w:rsid w:val="00DF6682"/>
    <w:rsid w:val="00DF68BF"/>
    <w:rsid w:val="00DF701F"/>
    <w:rsid w:val="00DF76C5"/>
    <w:rsid w:val="00DF7EB4"/>
    <w:rsid w:val="00DF7FA5"/>
    <w:rsid w:val="00E00BB1"/>
    <w:rsid w:val="00E017ED"/>
    <w:rsid w:val="00E0180B"/>
    <w:rsid w:val="00E02D47"/>
    <w:rsid w:val="00E043C6"/>
    <w:rsid w:val="00E06B73"/>
    <w:rsid w:val="00E10A1C"/>
    <w:rsid w:val="00E10EFA"/>
    <w:rsid w:val="00E114F2"/>
    <w:rsid w:val="00E14DC8"/>
    <w:rsid w:val="00E1586E"/>
    <w:rsid w:val="00E1717B"/>
    <w:rsid w:val="00E17629"/>
    <w:rsid w:val="00E20283"/>
    <w:rsid w:val="00E2097E"/>
    <w:rsid w:val="00E21468"/>
    <w:rsid w:val="00E22AFD"/>
    <w:rsid w:val="00E23697"/>
    <w:rsid w:val="00E23DCD"/>
    <w:rsid w:val="00E2551E"/>
    <w:rsid w:val="00E25E2B"/>
    <w:rsid w:val="00E26807"/>
    <w:rsid w:val="00E26924"/>
    <w:rsid w:val="00E2725B"/>
    <w:rsid w:val="00E27576"/>
    <w:rsid w:val="00E279CF"/>
    <w:rsid w:val="00E30120"/>
    <w:rsid w:val="00E30BF3"/>
    <w:rsid w:val="00E30CDF"/>
    <w:rsid w:val="00E3262A"/>
    <w:rsid w:val="00E34C3B"/>
    <w:rsid w:val="00E36202"/>
    <w:rsid w:val="00E36495"/>
    <w:rsid w:val="00E3649A"/>
    <w:rsid w:val="00E36847"/>
    <w:rsid w:val="00E37660"/>
    <w:rsid w:val="00E40F31"/>
    <w:rsid w:val="00E415A4"/>
    <w:rsid w:val="00E41A79"/>
    <w:rsid w:val="00E4204A"/>
    <w:rsid w:val="00E42633"/>
    <w:rsid w:val="00E42745"/>
    <w:rsid w:val="00E44A8A"/>
    <w:rsid w:val="00E44D24"/>
    <w:rsid w:val="00E44EF2"/>
    <w:rsid w:val="00E45039"/>
    <w:rsid w:val="00E4557E"/>
    <w:rsid w:val="00E456F6"/>
    <w:rsid w:val="00E458F5"/>
    <w:rsid w:val="00E46161"/>
    <w:rsid w:val="00E476CD"/>
    <w:rsid w:val="00E47711"/>
    <w:rsid w:val="00E52CF4"/>
    <w:rsid w:val="00E53909"/>
    <w:rsid w:val="00E53C06"/>
    <w:rsid w:val="00E5417F"/>
    <w:rsid w:val="00E554F5"/>
    <w:rsid w:val="00E563C9"/>
    <w:rsid w:val="00E613A3"/>
    <w:rsid w:val="00E61B57"/>
    <w:rsid w:val="00E621DB"/>
    <w:rsid w:val="00E62223"/>
    <w:rsid w:val="00E64CEE"/>
    <w:rsid w:val="00E65522"/>
    <w:rsid w:val="00E67778"/>
    <w:rsid w:val="00E71BBA"/>
    <w:rsid w:val="00E71DC3"/>
    <w:rsid w:val="00E72644"/>
    <w:rsid w:val="00E74A1F"/>
    <w:rsid w:val="00E75C0A"/>
    <w:rsid w:val="00E76D62"/>
    <w:rsid w:val="00E775B0"/>
    <w:rsid w:val="00E81B49"/>
    <w:rsid w:val="00E8221E"/>
    <w:rsid w:val="00E8321E"/>
    <w:rsid w:val="00E83388"/>
    <w:rsid w:val="00E8456A"/>
    <w:rsid w:val="00E848B3"/>
    <w:rsid w:val="00E85C42"/>
    <w:rsid w:val="00E85C73"/>
    <w:rsid w:val="00E85DA5"/>
    <w:rsid w:val="00E90130"/>
    <w:rsid w:val="00E90B90"/>
    <w:rsid w:val="00E9240E"/>
    <w:rsid w:val="00E92AC6"/>
    <w:rsid w:val="00E92BC2"/>
    <w:rsid w:val="00E93767"/>
    <w:rsid w:val="00E93B02"/>
    <w:rsid w:val="00E949E9"/>
    <w:rsid w:val="00E96248"/>
    <w:rsid w:val="00E96393"/>
    <w:rsid w:val="00E965D0"/>
    <w:rsid w:val="00E96740"/>
    <w:rsid w:val="00E96AAB"/>
    <w:rsid w:val="00E97048"/>
    <w:rsid w:val="00EA0460"/>
    <w:rsid w:val="00EA0514"/>
    <w:rsid w:val="00EA1017"/>
    <w:rsid w:val="00EA131A"/>
    <w:rsid w:val="00EA192B"/>
    <w:rsid w:val="00EA2DC6"/>
    <w:rsid w:val="00EA31B8"/>
    <w:rsid w:val="00EA3964"/>
    <w:rsid w:val="00EA3F32"/>
    <w:rsid w:val="00EA5DE5"/>
    <w:rsid w:val="00EA6B78"/>
    <w:rsid w:val="00EA79A3"/>
    <w:rsid w:val="00EB103E"/>
    <w:rsid w:val="00EB3292"/>
    <w:rsid w:val="00EB3DF8"/>
    <w:rsid w:val="00EB485C"/>
    <w:rsid w:val="00EB4963"/>
    <w:rsid w:val="00EB4E69"/>
    <w:rsid w:val="00EB6C9E"/>
    <w:rsid w:val="00EB7574"/>
    <w:rsid w:val="00EC0354"/>
    <w:rsid w:val="00EC0B7A"/>
    <w:rsid w:val="00EC101A"/>
    <w:rsid w:val="00EC1494"/>
    <w:rsid w:val="00EC1934"/>
    <w:rsid w:val="00EC40DA"/>
    <w:rsid w:val="00EC58AF"/>
    <w:rsid w:val="00EC65B9"/>
    <w:rsid w:val="00EC762A"/>
    <w:rsid w:val="00ED0A0E"/>
    <w:rsid w:val="00ED2EAB"/>
    <w:rsid w:val="00ED2F39"/>
    <w:rsid w:val="00ED431A"/>
    <w:rsid w:val="00ED45D0"/>
    <w:rsid w:val="00ED4CBE"/>
    <w:rsid w:val="00ED70C4"/>
    <w:rsid w:val="00ED733F"/>
    <w:rsid w:val="00ED7DA6"/>
    <w:rsid w:val="00ED7DB7"/>
    <w:rsid w:val="00EE007F"/>
    <w:rsid w:val="00EE011C"/>
    <w:rsid w:val="00EE047D"/>
    <w:rsid w:val="00EE154D"/>
    <w:rsid w:val="00EE19ED"/>
    <w:rsid w:val="00EE232A"/>
    <w:rsid w:val="00EE3449"/>
    <w:rsid w:val="00EE3A7C"/>
    <w:rsid w:val="00EE4866"/>
    <w:rsid w:val="00EE5A5C"/>
    <w:rsid w:val="00EE6B34"/>
    <w:rsid w:val="00EF1758"/>
    <w:rsid w:val="00EF29ED"/>
    <w:rsid w:val="00EF30B0"/>
    <w:rsid w:val="00EF6775"/>
    <w:rsid w:val="00EF739D"/>
    <w:rsid w:val="00EF77D7"/>
    <w:rsid w:val="00F02F4C"/>
    <w:rsid w:val="00F03C93"/>
    <w:rsid w:val="00F03F51"/>
    <w:rsid w:val="00F053EE"/>
    <w:rsid w:val="00F056EE"/>
    <w:rsid w:val="00F05DD3"/>
    <w:rsid w:val="00F06494"/>
    <w:rsid w:val="00F06EF9"/>
    <w:rsid w:val="00F0763C"/>
    <w:rsid w:val="00F10D4E"/>
    <w:rsid w:val="00F1148D"/>
    <w:rsid w:val="00F13020"/>
    <w:rsid w:val="00F13350"/>
    <w:rsid w:val="00F13411"/>
    <w:rsid w:val="00F13B89"/>
    <w:rsid w:val="00F14883"/>
    <w:rsid w:val="00F15149"/>
    <w:rsid w:val="00F17795"/>
    <w:rsid w:val="00F17FA9"/>
    <w:rsid w:val="00F20F39"/>
    <w:rsid w:val="00F22901"/>
    <w:rsid w:val="00F24296"/>
    <w:rsid w:val="00F24479"/>
    <w:rsid w:val="00F26364"/>
    <w:rsid w:val="00F26CFC"/>
    <w:rsid w:val="00F27D52"/>
    <w:rsid w:val="00F30321"/>
    <w:rsid w:val="00F322D7"/>
    <w:rsid w:val="00F327B3"/>
    <w:rsid w:val="00F32F5A"/>
    <w:rsid w:val="00F334E9"/>
    <w:rsid w:val="00F339D2"/>
    <w:rsid w:val="00F347B2"/>
    <w:rsid w:val="00F35B06"/>
    <w:rsid w:val="00F368C0"/>
    <w:rsid w:val="00F36DE5"/>
    <w:rsid w:val="00F370C6"/>
    <w:rsid w:val="00F37537"/>
    <w:rsid w:val="00F408F5"/>
    <w:rsid w:val="00F40BCC"/>
    <w:rsid w:val="00F40E30"/>
    <w:rsid w:val="00F42432"/>
    <w:rsid w:val="00F42E07"/>
    <w:rsid w:val="00F43D2D"/>
    <w:rsid w:val="00F45921"/>
    <w:rsid w:val="00F46691"/>
    <w:rsid w:val="00F4699A"/>
    <w:rsid w:val="00F46CEF"/>
    <w:rsid w:val="00F51C68"/>
    <w:rsid w:val="00F51D52"/>
    <w:rsid w:val="00F52B32"/>
    <w:rsid w:val="00F5318E"/>
    <w:rsid w:val="00F548D9"/>
    <w:rsid w:val="00F54D90"/>
    <w:rsid w:val="00F55DE1"/>
    <w:rsid w:val="00F56A4F"/>
    <w:rsid w:val="00F56B33"/>
    <w:rsid w:val="00F60BA4"/>
    <w:rsid w:val="00F61E4A"/>
    <w:rsid w:val="00F65079"/>
    <w:rsid w:val="00F71C53"/>
    <w:rsid w:val="00F73800"/>
    <w:rsid w:val="00F74880"/>
    <w:rsid w:val="00F757AB"/>
    <w:rsid w:val="00F75CCA"/>
    <w:rsid w:val="00F75DB3"/>
    <w:rsid w:val="00F75E3D"/>
    <w:rsid w:val="00F75F68"/>
    <w:rsid w:val="00F80AF0"/>
    <w:rsid w:val="00F816C4"/>
    <w:rsid w:val="00F81A7B"/>
    <w:rsid w:val="00F8206C"/>
    <w:rsid w:val="00F82658"/>
    <w:rsid w:val="00F8285E"/>
    <w:rsid w:val="00F82E5C"/>
    <w:rsid w:val="00F852E5"/>
    <w:rsid w:val="00F86835"/>
    <w:rsid w:val="00F879DF"/>
    <w:rsid w:val="00F903B2"/>
    <w:rsid w:val="00F9092E"/>
    <w:rsid w:val="00F91460"/>
    <w:rsid w:val="00F92BE8"/>
    <w:rsid w:val="00F92C23"/>
    <w:rsid w:val="00F938E8"/>
    <w:rsid w:val="00F947FA"/>
    <w:rsid w:val="00F94B05"/>
    <w:rsid w:val="00F94E76"/>
    <w:rsid w:val="00F95EDA"/>
    <w:rsid w:val="00F960FE"/>
    <w:rsid w:val="00F96289"/>
    <w:rsid w:val="00F96BCB"/>
    <w:rsid w:val="00F96C11"/>
    <w:rsid w:val="00F96F26"/>
    <w:rsid w:val="00FA3452"/>
    <w:rsid w:val="00FA6E21"/>
    <w:rsid w:val="00FA7787"/>
    <w:rsid w:val="00FA7AD1"/>
    <w:rsid w:val="00FA7B2D"/>
    <w:rsid w:val="00FB1829"/>
    <w:rsid w:val="00FB198E"/>
    <w:rsid w:val="00FB1FD9"/>
    <w:rsid w:val="00FB2D98"/>
    <w:rsid w:val="00FB3105"/>
    <w:rsid w:val="00FB3B18"/>
    <w:rsid w:val="00FB4104"/>
    <w:rsid w:val="00FB4E0C"/>
    <w:rsid w:val="00FB4E17"/>
    <w:rsid w:val="00FB6668"/>
    <w:rsid w:val="00FB7087"/>
    <w:rsid w:val="00FB7304"/>
    <w:rsid w:val="00FB7DD3"/>
    <w:rsid w:val="00FC12AE"/>
    <w:rsid w:val="00FC17CF"/>
    <w:rsid w:val="00FC2329"/>
    <w:rsid w:val="00FC4243"/>
    <w:rsid w:val="00FC47D5"/>
    <w:rsid w:val="00FC4972"/>
    <w:rsid w:val="00FC4C10"/>
    <w:rsid w:val="00FC62DC"/>
    <w:rsid w:val="00FC6333"/>
    <w:rsid w:val="00FD0D8C"/>
    <w:rsid w:val="00FD1571"/>
    <w:rsid w:val="00FD1DBD"/>
    <w:rsid w:val="00FD214C"/>
    <w:rsid w:val="00FD2899"/>
    <w:rsid w:val="00FD2946"/>
    <w:rsid w:val="00FD30E5"/>
    <w:rsid w:val="00FD7FC8"/>
    <w:rsid w:val="00FE0274"/>
    <w:rsid w:val="00FE136E"/>
    <w:rsid w:val="00FE1BAF"/>
    <w:rsid w:val="00FE33DD"/>
    <w:rsid w:val="00FE563B"/>
    <w:rsid w:val="00FE6B27"/>
    <w:rsid w:val="00FE70ED"/>
    <w:rsid w:val="00FF2601"/>
    <w:rsid w:val="00FF4149"/>
    <w:rsid w:val="00FF4CAC"/>
    <w:rsid w:val="00FF5484"/>
    <w:rsid w:val="00FF7715"/>
    <w:rsid w:val="00FF7BB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701B1"/>
  <w15:docId w15:val="{CCB082B1-D9EA-48ED-9A78-FA7ED1A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5E8F"/>
    <w:rPr>
      <w:sz w:val="24"/>
    </w:rPr>
  </w:style>
  <w:style w:type="paragraph" w:styleId="Nagwek1">
    <w:name w:val="heading 1"/>
    <w:basedOn w:val="Normalny"/>
    <w:next w:val="Normalny"/>
    <w:link w:val="Nagwek1Znak"/>
    <w:qFormat/>
    <w:rsid w:val="007B7A83"/>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7B7A8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1A6E83"/>
    <w:pPr>
      <w:keepNext/>
      <w:spacing w:after="120"/>
      <w:jc w:val="center"/>
      <w:outlineLvl w:val="2"/>
    </w:pPr>
    <w:rPr>
      <w:b/>
    </w:rPr>
  </w:style>
  <w:style w:type="paragraph" w:styleId="Nagwek4">
    <w:name w:val="heading 4"/>
    <w:basedOn w:val="Normalny"/>
    <w:next w:val="Normalny"/>
    <w:qFormat/>
    <w:rsid w:val="001A6E83"/>
    <w:pPr>
      <w:keepNext/>
      <w:spacing w:before="120" w:line="360" w:lineRule="exact"/>
      <w:ind w:left="142" w:right="142" w:hanging="437"/>
      <w:jc w:val="center"/>
      <w:outlineLvl w:val="3"/>
    </w:pPr>
    <w:rPr>
      <w:b/>
    </w:rPr>
  </w:style>
  <w:style w:type="paragraph" w:styleId="Nagwek5">
    <w:name w:val="heading 5"/>
    <w:basedOn w:val="Normalny"/>
    <w:next w:val="Normalny"/>
    <w:link w:val="Nagwek5Znak"/>
    <w:semiHidden/>
    <w:unhideWhenUsed/>
    <w:qFormat/>
    <w:rsid w:val="007B7A83"/>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1A6E83"/>
    <w:pPr>
      <w:widowControl w:val="0"/>
      <w:jc w:val="center"/>
    </w:pPr>
    <w:rPr>
      <w:b/>
      <w:sz w:val="28"/>
    </w:rPr>
  </w:style>
  <w:style w:type="paragraph" w:styleId="Tekstpodstawowy">
    <w:name w:val="Body Text"/>
    <w:basedOn w:val="Normalny"/>
    <w:link w:val="TekstpodstawowyZnak"/>
    <w:rsid w:val="001A6E83"/>
    <w:pPr>
      <w:widowControl w:val="0"/>
      <w:tabs>
        <w:tab w:val="left" w:pos="0"/>
      </w:tabs>
      <w:ind w:right="-1"/>
    </w:pPr>
  </w:style>
  <w:style w:type="paragraph" w:styleId="Tekstpodstawowy2">
    <w:name w:val="Body Text 2"/>
    <w:basedOn w:val="Normalny"/>
    <w:rsid w:val="001A6E83"/>
    <w:pPr>
      <w:widowControl w:val="0"/>
      <w:tabs>
        <w:tab w:val="left" w:pos="709"/>
      </w:tabs>
      <w:spacing w:after="120" w:line="360" w:lineRule="exact"/>
      <w:ind w:right="141"/>
    </w:pPr>
  </w:style>
  <w:style w:type="paragraph" w:styleId="Tekstblokowy">
    <w:name w:val="Block Text"/>
    <w:basedOn w:val="Normalny"/>
    <w:rsid w:val="001A6E83"/>
    <w:pPr>
      <w:widowControl w:val="0"/>
      <w:tabs>
        <w:tab w:val="left" w:pos="426"/>
        <w:tab w:val="left" w:pos="8222"/>
      </w:tabs>
      <w:spacing w:after="120" w:line="360" w:lineRule="exact"/>
      <w:ind w:left="360" w:right="141"/>
    </w:pPr>
  </w:style>
  <w:style w:type="character" w:styleId="Numerstrony">
    <w:name w:val="page number"/>
    <w:basedOn w:val="Domylnaczcionkaakapitu"/>
    <w:rsid w:val="001A6E83"/>
  </w:style>
  <w:style w:type="paragraph" w:styleId="Stopka">
    <w:name w:val="footer"/>
    <w:basedOn w:val="Normalny"/>
    <w:link w:val="StopkaZnak"/>
    <w:uiPriority w:val="99"/>
    <w:rsid w:val="001A6E83"/>
    <w:pPr>
      <w:tabs>
        <w:tab w:val="center" w:pos="4536"/>
        <w:tab w:val="right" w:pos="9072"/>
      </w:tabs>
    </w:pPr>
  </w:style>
  <w:style w:type="paragraph" w:customStyle="1" w:styleId="Rub2">
    <w:name w:val="Rub2"/>
    <w:basedOn w:val="Normalny"/>
    <w:next w:val="Normalny"/>
    <w:rsid w:val="001A6E83"/>
    <w:pPr>
      <w:tabs>
        <w:tab w:val="left" w:pos="709"/>
        <w:tab w:val="left" w:pos="5670"/>
        <w:tab w:val="left" w:pos="6663"/>
        <w:tab w:val="left" w:pos="7088"/>
      </w:tabs>
      <w:ind w:right="-596"/>
    </w:pPr>
    <w:rPr>
      <w:smallCaps/>
      <w:sz w:val="20"/>
      <w:lang w:val="en-GB"/>
    </w:rPr>
  </w:style>
  <w:style w:type="character" w:styleId="Hipercze">
    <w:name w:val="Hyperlink"/>
    <w:basedOn w:val="Domylnaczcionkaakapitu"/>
    <w:rsid w:val="002A6964"/>
    <w:rPr>
      <w:color w:val="0000FF"/>
      <w:u w:val="single"/>
    </w:rPr>
  </w:style>
  <w:style w:type="paragraph" w:styleId="Tekstdymka">
    <w:name w:val="Balloon Text"/>
    <w:basedOn w:val="Normalny"/>
    <w:semiHidden/>
    <w:rsid w:val="00E61B57"/>
    <w:rPr>
      <w:rFonts w:ascii="Tahoma" w:hAnsi="Tahoma" w:cs="Tahoma"/>
      <w:sz w:val="16"/>
      <w:szCs w:val="16"/>
    </w:rPr>
  </w:style>
  <w:style w:type="paragraph" w:customStyle="1" w:styleId="ZnakZnakZnak1ZnakZnakZnakZnakZnakZnakZnakZnakZnakZnakZnakZnakZnakZnakZnakZnakZnakZnakZnak">
    <w:name w:val="Znak Znak Znak1 Znak Znak Znak Znak Znak Znak Znak Znak Znak Znak Znak Znak Znak Znak Znak Znak Znak Znak Znak"/>
    <w:basedOn w:val="Normalny"/>
    <w:rsid w:val="00F368C0"/>
    <w:pPr>
      <w:tabs>
        <w:tab w:val="left" w:pos="709"/>
      </w:tabs>
    </w:pPr>
    <w:rPr>
      <w:rFonts w:ascii="Tahoma" w:hAnsi="Tahoma"/>
      <w:szCs w:val="24"/>
    </w:rPr>
  </w:style>
  <w:style w:type="paragraph" w:customStyle="1" w:styleId="ZnakZnakZnakZnakZnak1">
    <w:name w:val="Znak Znak Znak Znak Znak1"/>
    <w:basedOn w:val="Normalny"/>
    <w:rsid w:val="006B7428"/>
    <w:pPr>
      <w:tabs>
        <w:tab w:val="left" w:pos="709"/>
      </w:tabs>
    </w:pPr>
    <w:rPr>
      <w:rFonts w:ascii="Tahoma" w:hAnsi="Tahoma"/>
      <w:szCs w:val="24"/>
    </w:rPr>
  </w:style>
  <w:style w:type="paragraph" w:customStyle="1" w:styleId="ZnakZnak1ZnakZnakZnakZnakZnakZnak">
    <w:name w:val="Znak Znak1 Znak Znak Znak Znak Znak Znak"/>
    <w:basedOn w:val="Normalny"/>
    <w:rsid w:val="005A000A"/>
    <w:pPr>
      <w:tabs>
        <w:tab w:val="left" w:pos="709"/>
      </w:tabs>
    </w:pPr>
    <w:rPr>
      <w:rFonts w:ascii="Tahoma" w:hAnsi="Tahoma"/>
      <w:szCs w:val="24"/>
    </w:rPr>
  </w:style>
  <w:style w:type="paragraph" w:customStyle="1" w:styleId="ZnakZnakZnakZnakZnakZnak">
    <w:name w:val="Znak Znak Znak Znak Znak Znak"/>
    <w:basedOn w:val="Normalny"/>
    <w:rsid w:val="00862617"/>
    <w:pPr>
      <w:tabs>
        <w:tab w:val="left" w:pos="709"/>
      </w:tabs>
    </w:pPr>
    <w:rPr>
      <w:rFonts w:ascii="Tahoma" w:hAnsi="Tahoma"/>
      <w:szCs w:val="24"/>
    </w:rPr>
  </w:style>
  <w:style w:type="paragraph" w:customStyle="1" w:styleId="ZnakZnakZnak1ZnakZnakZnakZnakZnakZnakZnakZnakZnakZnakZnakZnakZnakZnakZnakZnakZnakZnakZnakZnakZnakZnakZnakZnak">
    <w:name w:val="Znak Znak Znak1 Znak Znak Znak Znak Znak Znak Znak Znak Znak Znak Znak Znak Znak Znak Znak Znak Znak Znak Znak Znak Znak Znak Znak Znak"/>
    <w:basedOn w:val="Normalny"/>
    <w:rsid w:val="001D115A"/>
    <w:pPr>
      <w:tabs>
        <w:tab w:val="left" w:pos="709"/>
      </w:tabs>
    </w:pPr>
    <w:rPr>
      <w:rFonts w:ascii="Tahoma" w:hAnsi="Tahoma"/>
      <w:szCs w:val="24"/>
    </w:rPr>
  </w:style>
  <w:style w:type="paragraph" w:customStyle="1" w:styleId="ZnakZnak">
    <w:name w:val="Znak Znak"/>
    <w:basedOn w:val="Normalny"/>
    <w:rsid w:val="00A7227B"/>
    <w:pPr>
      <w:tabs>
        <w:tab w:val="left" w:pos="709"/>
      </w:tabs>
    </w:pPr>
    <w:rPr>
      <w:rFonts w:ascii="Tahoma" w:hAnsi="Tahoma"/>
      <w:szCs w:val="24"/>
    </w:rPr>
  </w:style>
  <w:style w:type="paragraph" w:customStyle="1" w:styleId="ZnakZnak1Znak1ZnakZnakZnakZnakZnakZnakZnakZnakZnakZnakZnakZnakZnakZnakZnakZnakZnakZnakZnakZnakZnakZnakZnak">
    <w:name w:val="Znak Znak1 Znak1 Znak Znak Znak Znak Znak Znak Znak Znak Znak Znak Znak Znak Znak Znak Znak Znak Znak Znak Znak Znak Znak Znak Znak"/>
    <w:basedOn w:val="Normalny"/>
    <w:rsid w:val="005F3698"/>
    <w:pPr>
      <w:tabs>
        <w:tab w:val="left" w:pos="709"/>
      </w:tabs>
    </w:pPr>
    <w:rPr>
      <w:rFonts w:ascii="Tahoma" w:hAnsi="Tahoma"/>
      <w:szCs w:val="24"/>
    </w:rPr>
  </w:style>
  <w:style w:type="paragraph" w:customStyle="1" w:styleId="Znak1ZnakZnakZnakZnakZnakZnak">
    <w:name w:val="Znak1 Znak Znak Znak Znak Znak Znak"/>
    <w:basedOn w:val="Normalny"/>
    <w:rsid w:val="009844E5"/>
    <w:pPr>
      <w:tabs>
        <w:tab w:val="left" w:pos="709"/>
      </w:tabs>
    </w:pPr>
    <w:rPr>
      <w:rFonts w:ascii="Tahoma" w:hAnsi="Tahoma"/>
      <w:szCs w:val="24"/>
    </w:rPr>
  </w:style>
  <w:style w:type="character" w:customStyle="1" w:styleId="FontStyle49">
    <w:name w:val="Font Style49"/>
    <w:basedOn w:val="Domylnaczcionkaakapitu"/>
    <w:rsid w:val="001562A0"/>
    <w:rPr>
      <w:rFonts w:ascii="Arial" w:hAnsi="Arial" w:cs="Arial"/>
      <w:sz w:val="20"/>
      <w:szCs w:val="20"/>
    </w:rPr>
  </w:style>
  <w:style w:type="paragraph" w:customStyle="1" w:styleId="Style13">
    <w:name w:val="Style13"/>
    <w:basedOn w:val="Normalny"/>
    <w:rsid w:val="001562A0"/>
    <w:pPr>
      <w:widowControl w:val="0"/>
      <w:autoSpaceDE w:val="0"/>
      <w:autoSpaceDN w:val="0"/>
      <w:adjustRightInd w:val="0"/>
      <w:spacing w:line="254" w:lineRule="exact"/>
      <w:ind w:hanging="547"/>
      <w:jc w:val="both"/>
    </w:pPr>
    <w:rPr>
      <w:rFonts w:ascii="Arial" w:hAnsi="Arial"/>
      <w:szCs w:val="24"/>
    </w:rPr>
  </w:style>
  <w:style w:type="character" w:customStyle="1" w:styleId="FontStyle40">
    <w:name w:val="Font Style40"/>
    <w:basedOn w:val="Domylnaczcionkaakapitu"/>
    <w:rsid w:val="0081373B"/>
    <w:rPr>
      <w:rFonts w:ascii="Arial" w:hAnsi="Arial" w:cs="Arial"/>
      <w:b/>
      <w:bCs/>
      <w:sz w:val="20"/>
      <w:szCs w:val="20"/>
    </w:rPr>
  </w:style>
  <w:style w:type="paragraph" w:customStyle="1" w:styleId="Style24">
    <w:name w:val="Style24"/>
    <w:basedOn w:val="Normalny"/>
    <w:rsid w:val="00686F1E"/>
    <w:pPr>
      <w:widowControl w:val="0"/>
      <w:autoSpaceDE w:val="0"/>
      <w:autoSpaceDN w:val="0"/>
      <w:adjustRightInd w:val="0"/>
    </w:pPr>
    <w:rPr>
      <w:rFonts w:ascii="Arial" w:hAnsi="Arial"/>
      <w:szCs w:val="24"/>
    </w:rPr>
  </w:style>
  <w:style w:type="paragraph" w:customStyle="1" w:styleId="Style11">
    <w:name w:val="Style11"/>
    <w:basedOn w:val="Normalny"/>
    <w:rsid w:val="00686F1E"/>
    <w:pPr>
      <w:widowControl w:val="0"/>
      <w:autoSpaceDE w:val="0"/>
      <w:autoSpaceDN w:val="0"/>
      <w:adjustRightInd w:val="0"/>
      <w:spacing w:line="252" w:lineRule="exact"/>
      <w:jc w:val="both"/>
    </w:pPr>
    <w:rPr>
      <w:rFonts w:ascii="Arial" w:hAnsi="Arial"/>
      <w:szCs w:val="24"/>
    </w:rPr>
  </w:style>
  <w:style w:type="paragraph" w:customStyle="1" w:styleId="Style15">
    <w:name w:val="Style15"/>
    <w:basedOn w:val="Normalny"/>
    <w:rsid w:val="00686F1E"/>
    <w:pPr>
      <w:widowControl w:val="0"/>
      <w:autoSpaceDE w:val="0"/>
      <w:autoSpaceDN w:val="0"/>
      <w:adjustRightInd w:val="0"/>
      <w:spacing w:line="259" w:lineRule="exact"/>
      <w:ind w:hanging="698"/>
      <w:jc w:val="both"/>
    </w:pPr>
    <w:rPr>
      <w:rFonts w:ascii="Arial" w:hAnsi="Arial"/>
      <w:szCs w:val="24"/>
    </w:rPr>
  </w:style>
  <w:style w:type="paragraph" w:customStyle="1" w:styleId="Style28">
    <w:name w:val="Style28"/>
    <w:basedOn w:val="Normalny"/>
    <w:rsid w:val="00686F1E"/>
    <w:pPr>
      <w:widowControl w:val="0"/>
      <w:autoSpaceDE w:val="0"/>
      <w:autoSpaceDN w:val="0"/>
      <w:adjustRightInd w:val="0"/>
      <w:spacing w:line="252" w:lineRule="exact"/>
      <w:jc w:val="both"/>
    </w:pPr>
    <w:rPr>
      <w:rFonts w:ascii="Arial" w:hAnsi="Arial"/>
      <w:szCs w:val="24"/>
    </w:rPr>
  </w:style>
  <w:style w:type="character" w:customStyle="1" w:styleId="FontStyle43">
    <w:name w:val="Font Style43"/>
    <w:basedOn w:val="Domylnaczcionkaakapitu"/>
    <w:rsid w:val="00686F1E"/>
    <w:rPr>
      <w:rFonts w:ascii="Arial" w:hAnsi="Arial" w:cs="Arial"/>
      <w:i/>
      <w:iCs/>
      <w:sz w:val="20"/>
      <w:szCs w:val="20"/>
    </w:rPr>
  </w:style>
  <w:style w:type="character" w:customStyle="1" w:styleId="FontStyle44">
    <w:name w:val="Font Style44"/>
    <w:basedOn w:val="Domylnaczcionkaakapitu"/>
    <w:rsid w:val="00686F1E"/>
    <w:rPr>
      <w:rFonts w:ascii="Arial" w:hAnsi="Arial" w:cs="Arial"/>
      <w:b/>
      <w:bCs/>
      <w:i/>
      <w:iCs/>
      <w:sz w:val="20"/>
      <w:szCs w:val="20"/>
    </w:rPr>
  </w:style>
  <w:style w:type="paragraph" w:customStyle="1" w:styleId="Style14">
    <w:name w:val="Style14"/>
    <w:basedOn w:val="Normalny"/>
    <w:rsid w:val="004313BF"/>
    <w:pPr>
      <w:widowControl w:val="0"/>
      <w:autoSpaceDE w:val="0"/>
      <w:autoSpaceDN w:val="0"/>
      <w:adjustRightInd w:val="0"/>
    </w:pPr>
    <w:rPr>
      <w:rFonts w:ascii="Arial" w:hAnsi="Arial"/>
      <w:szCs w:val="24"/>
    </w:rPr>
  </w:style>
  <w:style w:type="paragraph" w:customStyle="1" w:styleId="Style26">
    <w:name w:val="Style26"/>
    <w:basedOn w:val="Normalny"/>
    <w:rsid w:val="007C653C"/>
    <w:pPr>
      <w:widowControl w:val="0"/>
      <w:autoSpaceDE w:val="0"/>
      <w:autoSpaceDN w:val="0"/>
      <w:adjustRightInd w:val="0"/>
      <w:spacing w:line="252" w:lineRule="exact"/>
      <w:ind w:hanging="562"/>
    </w:pPr>
    <w:rPr>
      <w:rFonts w:ascii="Arial" w:hAnsi="Arial"/>
      <w:szCs w:val="24"/>
    </w:rPr>
  </w:style>
  <w:style w:type="paragraph" w:customStyle="1" w:styleId="Style16">
    <w:name w:val="Style16"/>
    <w:basedOn w:val="Normalny"/>
    <w:rsid w:val="009609F0"/>
    <w:pPr>
      <w:widowControl w:val="0"/>
      <w:autoSpaceDE w:val="0"/>
      <w:autoSpaceDN w:val="0"/>
      <w:adjustRightInd w:val="0"/>
      <w:jc w:val="both"/>
    </w:pPr>
    <w:rPr>
      <w:rFonts w:ascii="Arial" w:hAnsi="Arial"/>
      <w:szCs w:val="24"/>
    </w:rPr>
  </w:style>
  <w:style w:type="paragraph" w:styleId="Nagwek">
    <w:name w:val="header"/>
    <w:basedOn w:val="Normalny"/>
    <w:link w:val="NagwekZnak"/>
    <w:uiPriority w:val="99"/>
    <w:rsid w:val="0073459F"/>
    <w:pPr>
      <w:tabs>
        <w:tab w:val="center" w:pos="4536"/>
        <w:tab w:val="right" w:pos="9072"/>
      </w:tabs>
    </w:pPr>
  </w:style>
  <w:style w:type="character" w:customStyle="1" w:styleId="NagwekZnak">
    <w:name w:val="Nagłówek Znak"/>
    <w:basedOn w:val="Domylnaczcionkaakapitu"/>
    <w:link w:val="Nagwek"/>
    <w:uiPriority w:val="99"/>
    <w:rsid w:val="0073459F"/>
    <w:rPr>
      <w:sz w:val="24"/>
    </w:rPr>
  </w:style>
  <w:style w:type="character" w:customStyle="1" w:styleId="StopkaZnak">
    <w:name w:val="Stopka Znak"/>
    <w:basedOn w:val="Domylnaczcionkaakapitu"/>
    <w:link w:val="Stopka"/>
    <w:uiPriority w:val="99"/>
    <w:rsid w:val="0073459F"/>
    <w:rPr>
      <w:sz w:val="24"/>
    </w:rPr>
  </w:style>
  <w:style w:type="paragraph" w:styleId="Mapadokumentu">
    <w:name w:val="Document Map"/>
    <w:basedOn w:val="Normalny"/>
    <w:link w:val="MapadokumentuZnak"/>
    <w:rsid w:val="000528FD"/>
    <w:rPr>
      <w:rFonts w:ascii="Tahoma" w:hAnsi="Tahoma" w:cs="Tahoma"/>
      <w:sz w:val="16"/>
      <w:szCs w:val="16"/>
    </w:rPr>
  </w:style>
  <w:style w:type="character" w:customStyle="1" w:styleId="MapadokumentuZnak">
    <w:name w:val="Mapa dokumentu Znak"/>
    <w:basedOn w:val="Domylnaczcionkaakapitu"/>
    <w:link w:val="Mapadokumentu"/>
    <w:rsid w:val="000528FD"/>
    <w:rPr>
      <w:rFonts w:ascii="Tahoma" w:hAnsi="Tahoma" w:cs="Tahoma"/>
      <w:sz w:val="16"/>
      <w:szCs w:val="16"/>
    </w:rPr>
  </w:style>
  <w:style w:type="character" w:customStyle="1" w:styleId="Nagwek1Znak">
    <w:name w:val="Nagłówek 1 Znak"/>
    <w:basedOn w:val="Domylnaczcionkaakapitu"/>
    <w:link w:val="Nagwek1"/>
    <w:rsid w:val="007B7A8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rsid w:val="007B7A83"/>
    <w:rPr>
      <w:rFonts w:ascii="Cambria" w:eastAsia="Times New Roman" w:hAnsi="Cambria" w:cs="Times New Roman"/>
      <w:b/>
      <w:bCs/>
      <w:i/>
      <w:iCs/>
      <w:sz w:val="28"/>
      <w:szCs w:val="28"/>
    </w:rPr>
  </w:style>
  <w:style w:type="character" w:customStyle="1" w:styleId="Nagwek5Znak">
    <w:name w:val="Nagłówek 5 Znak"/>
    <w:basedOn w:val="Domylnaczcionkaakapitu"/>
    <w:link w:val="Nagwek5"/>
    <w:semiHidden/>
    <w:rsid w:val="007B7A83"/>
    <w:rPr>
      <w:rFonts w:ascii="Calibri" w:eastAsia="Times New Roman" w:hAnsi="Calibri" w:cs="Times New Roman"/>
      <w:b/>
      <w:bCs/>
      <w:i/>
      <w:iCs/>
      <w:sz w:val="26"/>
      <w:szCs w:val="26"/>
    </w:rPr>
  </w:style>
  <w:style w:type="paragraph" w:customStyle="1" w:styleId="Style19">
    <w:name w:val="Style19"/>
    <w:basedOn w:val="Normalny"/>
    <w:rsid w:val="007B7A83"/>
    <w:pPr>
      <w:widowControl w:val="0"/>
      <w:autoSpaceDE w:val="0"/>
      <w:autoSpaceDN w:val="0"/>
      <w:adjustRightInd w:val="0"/>
      <w:jc w:val="center"/>
    </w:pPr>
    <w:rPr>
      <w:rFonts w:ascii="Arial" w:hAnsi="Arial"/>
      <w:szCs w:val="24"/>
    </w:rPr>
  </w:style>
  <w:style w:type="paragraph" w:styleId="Tekstprzypisudolnego">
    <w:name w:val="footnote text"/>
    <w:basedOn w:val="Normalny"/>
    <w:link w:val="TekstprzypisudolnegoZnak"/>
    <w:rsid w:val="00854A7F"/>
    <w:rPr>
      <w:sz w:val="20"/>
    </w:rPr>
  </w:style>
  <w:style w:type="character" w:customStyle="1" w:styleId="TekstprzypisudolnegoZnak">
    <w:name w:val="Tekst przypisu dolnego Znak"/>
    <w:basedOn w:val="Domylnaczcionkaakapitu"/>
    <w:link w:val="Tekstprzypisudolnego"/>
    <w:rsid w:val="00854A7F"/>
  </w:style>
  <w:style w:type="character" w:styleId="Odwoanieprzypisudolnego">
    <w:name w:val="footnote reference"/>
    <w:basedOn w:val="Domylnaczcionkaakapitu"/>
    <w:rsid w:val="00854A7F"/>
    <w:rPr>
      <w:vertAlign w:val="superscript"/>
    </w:rPr>
  </w:style>
  <w:style w:type="paragraph" w:styleId="Akapitzlist">
    <w:name w:val="List Paragraph"/>
    <w:aliases w:val="1_literowka,Literowanie,Akapit z listą;1_literowka,Punktowanie,Akapit z listą1,RR PGE Akapit z listą,1) AaA"/>
    <w:basedOn w:val="Normalny"/>
    <w:link w:val="AkapitzlistZnak"/>
    <w:uiPriority w:val="34"/>
    <w:qFormat/>
    <w:rsid w:val="0024117D"/>
    <w:pPr>
      <w:ind w:left="708"/>
    </w:pPr>
    <w:rPr>
      <w:szCs w:val="24"/>
    </w:rPr>
  </w:style>
  <w:style w:type="paragraph" w:customStyle="1" w:styleId="Style29">
    <w:name w:val="Style29"/>
    <w:basedOn w:val="Normalny"/>
    <w:rsid w:val="0024117D"/>
    <w:pPr>
      <w:widowControl w:val="0"/>
      <w:autoSpaceDE w:val="0"/>
      <w:autoSpaceDN w:val="0"/>
      <w:adjustRightInd w:val="0"/>
      <w:spacing w:line="230" w:lineRule="exact"/>
      <w:ind w:hanging="425"/>
    </w:pPr>
    <w:rPr>
      <w:rFonts w:ascii="Arial" w:hAnsi="Arial"/>
      <w:szCs w:val="24"/>
    </w:rPr>
  </w:style>
  <w:style w:type="paragraph" w:customStyle="1" w:styleId="BodyText21">
    <w:name w:val="Body Text 21"/>
    <w:basedOn w:val="Normalny"/>
    <w:rsid w:val="005D720B"/>
    <w:pPr>
      <w:overflowPunct w:val="0"/>
      <w:autoSpaceDE w:val="0"/>
      <w:autoSpaceDN w:val="0"/>
      <w:adjustRightInd w:val="0"/>
      <w:jc w:val="both"/>
      <w:textAlignment w:val="baseline"/>
    </w:pPr>
    <w:rPr>
      <w:sz w:val="28"/>
      <w:lang w:eastAsia="en-US"/>
    </w:rPr>
  </w:style>
  <w:style w:type="paragraph" w:styleId="Zwykytekst">
    <w:name w:val="Plain Text"/>
    <w:basedOn w:val="Normalny"/>
    <w:link w:val="ZwykytekstZnak"/>
    <w:uiPriority w:val="99"/>
    <w:unhideWhenUsed/>
    <w:rsid w:val="00282EE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282EEC"/>
    <w:rPr>
      <w:rFonts w:ascii="Consolas" w:eastAsia="Calibri" w:hAnsi="Consolas" w:cs="Times New Roman"/>
      <w:sz w:val="21"/>
      <w:szCs w:val="21"/>
      <w:lang w:eastAsia="en-US"/>
    </w:rPr>
  </w:style>
  <w:style w:type="character" w:customStyle="1" w:styleId="Nagwek3Znak">
    <w:name w:val="Nagłówek 3 Znak"/>
    <w:basedOn w:val="Domylnaczcionkaakapitu"/>
    <w:link w:val="Nagwek3"/>
    <w:uiPriority w:val="99"/>
    <w:rsid w:val="00AF2F41"/>
    <w:rPr>
      <w:b/>
      <w:sz w:val="24"/>
    </w:rPr>
  </w:style>
  <w:style w:type="character" w:customStyle="1" w:styleId="TekstpodstawowyZnak">
    <w:name w:val="Tekst podstawowy Znak"/>
    <w:basedOn w:val="Domylnaczcionkaakapitu"/>
    <w:link w:val="Tekstpodstawowy"/>
    <w:rsid w:val="009523FD"/>
    <w:rPr>
      <w:sz w:val="24"/>
    </w:rPr>
  </w:style>
  <w:style w:type="paragraph" w:customStyle="1" w:styleId="ZnakZnakZnakZnakZnakZnakZnakZnakZnakZnakZnakZnak">
    <w:name w:val="Znak Znak Znak Znak Znak Znak Znak Znak Znak Znak Znak Znak"/>
    <w:basedOn w:val="Normalny"/>
    <w:rsid w:val="00465566"/>
    <w:pPr>
      <w:tabs>
        <w:tab w:val="left" w:pos="709"/>
      </w:tabs>
    </w:pPr>
    <w:rPr>
      <w:rFonts w:ascii="Tahoma" w:hAnsi="Tahoma"/>
      <w:szCs w:val="24"/>
    </w:rPr>
  </w:style>
  <w:style w:type="paragraph" w:customStyle="1" w:styleId="ZnakZnak1ZnakZnakZnakZnakZnakZnakZnakZnakZnak">
    <w:name w:val="Znak Znak1 Znak Znak Znak Znak Znak Znak Znak Znak Znak"/>
    <w:basedOn w:val="Normalny"/>
    <w:rsid w:val="00C07108"/>
    <w:pPr>
      <w:tabs>
        <w:tab w:val="left" w:pos="709"/>
      </w:tabs>
    </w:pPr>
    <w:rPr>
      <w:rFonts w:ascii="Tahoma" w:hAnsi="Tahoma"/>
      <w:szCs w:val="24"/>
    </w:rPr>
  </w:style>
  <w:style w:type="paragraph" w:styleId="Tekstpodstawowy3">
    <w:name w:val="Body Text 3"/>
    <w:basedOn w:val="Normalny"/>
    <w:link w:val="Tekstpodstawowy3Znak"/>
    <w:rsid w:val="000B42E9"/>
    <w:pPr>
      <w:spacing w:after="120"/>
      <w:ind w:left="470" w:hanging="357"/>
      <w:jc w:val="both"/>
    </w:pPr>
    <w:rPr>
      <w:sz w:val="16"/>
      <w:szCs w:val="16"/>
    </w:rPr>
  </w:style>
  <w:style w:type="character" w:customStyle="1" w:styleId="Tekstpodstawowy3Znak">
    <w:name w:val="Tekst podstawowy 3 Znak"/>
    <w:basedOn w:val="Domylnaczcionkaakapitu"/>
    <w:link w:val="Tekstpodstawowy3"/>
    <w:rsid w:val="000B42E9"/>
    <w:rPr>
      <w:sz w:val="16"/>
      <w:szCs w:val="16"/>
    </w:rPr>
  </w:style>
  <w:style w:type="paragraph" w:customStyle="1" w:styleId="Poradnik">
    <w:name w:val="Poradnik"/>
    <w:basedOn w:val="Normalny"/>
    <w:uiPriority w:val="99"/>
    <w:rsid w:val="000B42E9"/>
    <w:pPr>
      <w:spacing w:before="120" w:line="288" w:lineRule="auto"/>
      <w:ind w:left="470" w:hanging="357"/>
      <w:jc w:val="both"/>
    </w:pPr>
    <w:rPr>
      <w:szCs w:val="24"/>
    </w:rPr>
  </w:style>
  <w:style w:type="paragraph" w:styleId="Bezodstpw">
    <w:name w:val="No Spacing"/>
    <w:link w:val="BezodstpwZnak"/>
    <w:uiPriority w:val="1"/>
    <w:qFormat/>
    <w:rsid w:val="00B64D81"/>
    <w:rPr>
      <w:rFonts w:ascii="Calibri" w:hAnsi="Calibri"/>
      <w:sz w:val="22"/>
      <w:szCs w:val="22"/>
      <w:lang w:eastAsia="en-US"/>
    </w:rPr>
  </w:style>
  <w:style w:type="character" w:customStyle="1" w:styleId="BezodstpwZnak">
    <w:name w:val="Bez odstępów Znak"/>
    <w:basedOn w:val="Domylnaczcionkaakapitu"/>
    <w:link w:val="Bezodstpw"/>
    <w:uiPriority w:val="1"/>
    <w:locked/>
    <w:rsid w:val="00B64D81"/>
    <w:rPr>
      <w:rFonts w:ascii="Calibri" w:hAnsi="Calibri"/>
      <w:sz w:val="22"/>
      <w:szCs w:val="22"/>
      <w:lang w:val="pl-PL" w:eastAsia="en-US" w:bidi="ar-SA"/>
    </w:rPr>
  </w:style>
  <w:style w:type="paragraph" w:styleId="Tekstprzypisukocowego">
    <w:name w:val="endnote text"/>
    <w:basedOn w:val="Normalny"/>
    <w:link w:val="TekstprzypisukocowegoZnak"/>
    <w:rsid w:val="00903CC7"/>
    <w:rPr>
      <w:sz w:val="20"/>
    </w:rPr>
  </w:style>
  <w:style w:type="character" w:customStyle="1" w:styleId="TekstprzypisukocowegoZnak">
    <w:name w:val="Tekst przypisu końcowego Znak"/>
    <w:basedOn w:val="Domylnaczcionkaakapitu"/>
    <w:link w:val="Tekstprzypisukocowego"/>
    <w:rsid w:val="00903CC7"/>
  </w:style>
  <w:style w:type="character" w:styleId="Odwoanieprzypisukocowego">
    <w:name w:val="endnote reference"/>
    <w:basedOn w:val="Domylnaczcionkaakapitu"/>
    <w:rsid w:val="00903CC7"/>
    <w:rPr>
      <w:vertAlign w:val="superscript"/>
    </w:rPr>
  </w:style>
  <w:style w:type="character" w:customStyle="1" w:styleId="Nagwek10">
    <w:name w:val="Nagłówek #1_"/>
    <w:basedOn w:val="Domylnaczcionkaakapitu"/>
    <w:link w:val="Nagwek11"/>
    <w:uiPriority w:val="99"/>
    <w:rsid w:val="00445B99"/>
    <w:rPr>
      <w:b/>
      <w:bCs/>
      <w:spacing w:val="10"/>
      <w:shd w:val="clear" w:color="auto" w:fill="FFFFFF"/>
    </w:rPr>
  </w:style>
  <w:style w:type="character" w:customStyle="1" w:styleId="Teksttreci2">
    <w:name w:val="Tekst treści (2)_"/>
    <w:basedOn w:val="Domylnaczcionkaakapitu"/>
    <w:link w:val="Teksttreci21"/>
    <w:uiPriority w:val="99"/>
    <w:rsid w:val="00445B99"/>
    <w:rPr>
      <w:b/>
      <w:bCs/>
      <w:spacing w:val="10"/>
      <w:shd w:val="clear" w:color="auto" w:fill="FFFFFF"/>
    </w:rPr>
  </w:style>
  <w:style w:type="character" w:customStyle="1" w:styleId="Teksttreci3">
    <w:name w:val="Tekst treści (3)_"/>
    <w:basedOn w:val="Domylnaczcionkaakapitu"/>
    <w:link w:val="Teksttreci30"/>
    <w:uiPriority w:val="99"/>
    <w:rsid w:val="00445B99"/>
    <w:rPr>
      <w:i/>
      <w:iCs/>
      <w:shd w:val="clear" w:color="auto" w:fill="FFFFFF"/>
    </w:rPr>
  </w:style>
  <w:style w:type="character" w:customStyle="1" w:styleId="Teksttreci3Pogrubienie">
    <w:name w:val="Tekst treści (3) + Pogrubienie"/>
    <w:aliases w:val="Bez kursywy,Odstępy 0 pt"/>
    <w:basedOn w:val="Teksttreci3"/>
    <w:uiPriority w:val="99"/>
    <w:rsid w:val="00445B99"/>
    <w:rPr>
      <w:b/>
      <w:bCs/>
      <w:i/>
      <w:iCs/>
      <w:spacing w:val="10"/>
      <w:shd w:val="clear" w:color="auto" w:fill="FFFFFF"/>
    </w:rPr>
  </w:style>
  <w:style w:type="character" w:customStyle="1" w:styleId="Teksttreci3Pogrubienie1">
    <w:name w:val="Tekst treści (3) + Pogrubienie1"/>
    <w:aliases w:val="Bez kursywy1,Odstępy 0 pt2"/>
    <w:basedOn w:val="Teksttreci3"/>
    <w:uiPriority w:val="99"/>
    <w:rsid w:val="00445B99"/>
    <w:rPr>
      <w:b/>
      <w:bCs/>
      <w:i/>
      <w:iCs/>
      <w:spacing w:val="10"/>
      <w:u w:val="single"/>
      <w:shd w:val="clear" w:color="auto" w:fill="FFFFFF"/>
    </w:rPr>
  </w:style>
  <w:style w:type="character" w:customStyle="1" w:styleId="Teksttreci39pt">
    <w:name w:val="Tekst treści (3) + 9 pt"/>
    <w:aliases w:val="Odstępy 0 pt1"/>
    <w:basedOn w:val="Teksttreci3"/>
    <w:uiPriority w:val="99"/>
    <w:rsid w:val="00445B99"/>
    <w:rPr>
      <w:i/>
      <w:iCs/>
      <w:spacing w:val="10"/>
      <w:sz w:val="18"/>
      <w:szCs w:val="18"/>
      <w:shd w:val="clear" w:color="auto" w:fill="FFFFFF"/>
    </w:rPr>
  </w:style>
  <w:style w:type="character" w:styleId="Pogrubienie">
    <w:name w:val="Strong"/>
    <w:aliases w:val="Tekst treści (3) + 8 pt,Odstępy 1 pt"/>
    <w:basedOn w:val="Teksttreci3"/>
    <w:uiPriority w:val="22"/>
    <w:qFormat/>
    <w:rsid w:val="00445B99"/>
    <w:rPr>
      <w:b/>
      <w:bCs/>
      <w:i/>
      <w:iCs/>
      <w:spacing w:val="30"/>
      <w:sz w:val="16"/>
      <w:szCs w:val="16"/>
      <w:u w:val="single"/>
      <w:shd w:val="clear" w:color="auto" w:fill="FFFFFF"/>
    </w:rPr>
  </w:style>
  <w:style w:type="character" w:customStyle="1" w:styleId="Teksttreci4">
    <w:name w:val="Tekst treści (4)_"/>
    <w:basedOn w:val="Domylnaczcionkaakapitu"/>
    <w:link w:val="Teksttreci40"/>
    <w:uiPriority w:val="99"/>
    <w:rsid w:val="00445B99"/>
    <w:rPr>
      <w:shd w:val="clear" w:color="auto" w:fill="FFFFFF"/>
    </w:rPr>
  </w:style>
  <w:style w:type="character" w:customStyle="1" w:styleId="Teksttreci20">
    <w:name w:val="Tekst treści (2)"/>
    <w:basedOn w:val="Teksttreci2"/>
    <w:uiPriority w:val="99"/>
    <w:rsid w:val="00445B99"/>
    <w:rPr>
      <w:b/>
      <w:bCs/>
      <w:spacing w:val="10"/>
      <w:u w:val="single"/>
      <w:shd w:val="clear" w:color="auto" w:fill="FFFFFF"/>
    </w:rPr>
  </w:style>
  <w:style w:type="character" w:customStyle="1" w:styleId="Teksttreci5">
    <w:name w:val="Tekst treści (5)_"/>
    <w:basedOn w:val="Domylnaczcionkaakapitu"/>
    <w:link w:val="Teksttreci50"/>
    <w:uiPriority w:val="99"/>
    <w:rsid w:val="00445B99"/>
    <w:rPr>
      <w:sz w:val="21"/>
      <w:szCs w:val="21"/>
      <w:shd w:val="clear" w:color="auto" w:fill="FFFFFF"/>
    </w:rPr>
  </w:style>
  <w:style w:type="character" w:customStyle="1" w:styleId="Teksttreci">
    <w:name w:val="Tekst treści_"/>
    <w:basedOn w:val="Domylnaczcionkaakapitu"/>
    <w:link w:val="Teksttreci0"/>
    <w:uiPriority w:val="99"/>
    <w:rsid w:val="00445B99"/>
    <w:rPr>
      <w:i/>
      <w:iCs/>
      <w:sz w:val="16"/>
      <w:szCs w:val="16"/>
      <w:shd w:val="clear" w:color="auto" w:fill="FFFFFF"/>
    </w:rPr>
  </w:style>
  <w:style w:type="paragraph" w:customStyle="1" w:styleId="Nagwek11">
    <w:name w:val="Nagłówek #1"/>
    <w:basedOn w:val="Normalny"/>
    <w:link w:val="Nagwek10"/>
    <w:uiPriority w:val="99"/>
    <w:rsid w:val="00445B99"/>
    <w:pPr>
      <w:widowControl w:val="0"/>
      <w:shd w:val="clear" w:color="auto" w:fill="FFFFFF"/>
      <w:spacing w:line="264" w:lineRule="exact"/>
      <w:jc w:val="both"/>
      <w:outlineLvl w:val="0"/>
    </w:pPr>
    <w:rPr>
      <w:b/>
      <w:bCs/>
      <w:spacing w:val="10"/>
      <w:sz w:val="20"/>
    </w:rPr>
  </w:style>
  <w:style w:type="paragraph" w:customStyle="1" w:styleId="Teksttreci21">
    <w:name w:val="Tekst treści (2)1"/>
    <w:basedOn w:val="Normalny"/>
    <w:link w:val="Teksttreci2"/>
    <w:uiPriority w:val="99"/>
    <w:rsid w:val="00445B99"/>
    <w:pPr>
      <w:widowControl w:val="0"/>
      <w:shd w:val="clear" w:color="auto" w:fill="FFFFFF"/>
      <w:spacing w:line="264" w:lineRule="exact"/>
      <w:jc w:val="both"/>
    </w:pPr>
    <w:rPr>
      <w:b/>
      <w:bCs/>
      <w:spacing w:val="10"/>
      <w:sz w:val="20"/>
    </w:rPr>
  </w:style>
  <w:style w:type="paragraph" w:customStyle="1" w:styleId="Teksttreci30">
    <w:name w:val="Tekst treści (3)"/>
    <w:basedOn w:val="Normalny"/>
    <w:link w:val="Teksttreci3"/>
    <w:uiPriority w:val="99"/>
    <w:rsid w:val="00445B99"/>
    <w:pPr>
      <w:widowControl w:val="0"/>
      <w:shd w:val="clear" w:color="auto" w:fill="FFFFFF"/>
      <w:spacing w:line="264" w:lineRule="exact"/>
      <w:jc w:val="both"/>
    </w:pPr>
    <w:rPr>
      <w:i/>
      <w:iCs/>
      <w:sz w:val="20"/>
    </w:rPr>
  </w:style>
  <w:style w:type="paragraph" w:customStyle="1" w:styleId="Teksttreci40">
    <w:name w:val="Tekst treści (4)"/>
    <w:basedOn w:val="Normalny"/>
    <w:link w:val="Teksttreci4"/>
    <w:uiPriority w:val="99"/>
    <w:rsid w:val="00445B99"/>
    <w:pPr>
      <w:widowControl w:val="0"/>
      <w:shd w:val="clear" w:color="auto" w:fill="FFFFFF"/>
      <w:spacing w:line="264" w:lineRule="exact"/>
      <w:jc w:val="both"/>
    </w:pPr>
    <w:rPr>
      <w:sz w:val="20"/>
    </w:rPr>
  </w:style>
  <w:style w:type="paragraph" w:customStyle="1" w:styleId="Teksttreci50">
    <w:name w:val="Tekst treści (5)"/>
    <w:basedOn w:val="Normalny"/>
    <w:link w:val="Teksttreci5"/>
    <w:uiPriority w:val="99"/>
    <w:rsid w:val="00445B99"/>
    <w:pPr>
      <w:widowControl w:val="0"/>
      <w:shd w:val="clear" w:color="auto" w:fill="FFFFFF"/>
      <w:spacing w:line="264" w:lineRule="exact"/>
      <w:jc w:val="both"/>
    </w:pPr>
    <w:rPr>
      <w:sz w:val="21"/>
      <w:szCs w:val="21"/>
    </w:rPr>
  </w:style>
  <w:style w:type="paragraph" w:customStyle="1" w:styleId="Teksttreci0">
    <w:name w:val="Tekst treści"/>
    <w:basedOn w:val="Normalny"/>
    <w:link w:val="Teksttreci"/>
    <w:uiPriority w:val="99"/>
    <w:rsid w:val="00445B99"/>
    <w:pPr>
      <w:widowControl w:val="0"/>
      <w:shd w:val="clear" w:color="auto" w:fill="FFFFFF"/>
      <w:spacing w:before="60" w:line="240" w:lineRule="atLeast"/>
      <w:jc w:val="both"/>
    </w:pPr>
    <w:rPr>
      <w:i/>
      <w:iCs/>
      <w:sz w:val="16"/>
      <w:szCs w:val="16"/>
    </w:rPr>
  </w:style>
  <w:style w:type="table" w:styleId="Tabela-Siatka">
    <w:name w:val="Table Grid"/>
    <w:basedOn w:val="Standardowy"/>
    <w:uiPriority w:val="39"/>
    <w:rsid w:val="00A9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A85E9C"/>
    <w:rPr>
      <w:sz w:val="16"/>
      <w:szCs w:val="16"/>
    </w:rPr>
  </w:style>
  <w:style w:type="paragraph" w:styleId="Tekstkomentarza">
    <w:name w:val="annotation text"/>
    <w:basedOn w:val="Normalny"/>
    <w:link w:val="TekstkomentarzaZnak"/>
    <w:semiHidden/>
    <w:unhideWhenUsed/>
    <w:rsid w:val="00A85E9C"/>
    <w:rPr>
      <w:sz w:val="20"/>
    </w:rPr>
  </w:style>
  <w:style w:type="character" w:customStyle="1" w:styleId="TekstkomentarzaZnak">
    <w:name w:val="Tekst komentarza Znak"/>
    <w:basedOn w:val="Domylnaczcionkaakapitu"/>
    <w:link w:val="Tekstkomentarza"/>
    <w:semiHidden/>
    <w:rsid w:val="00A85E9C"/>
  </w:style>
  <w:style w:type="paragraph" w:styleId="Tematkomentarza">
    <w:name w:val="annotation subject"/>
    <w:basedOn w:val="Tekstkomentarza"/>
    <w:next w:val="Tekstkomentarza"/>
    <w:link w:val="TematkomentarzaZnak"/>
    <w:semiHidden/>
    <w:unhideWhenUsed/>
    <w:rsid w:val="00A85E9C"/>
    <w:rPr>
      <w:b/>
      <w:bCs/>
    </w:rPr>
  </w:style>
  <w:style w:type="character" w:customStyle="1" w:styleId="TematkomentarzaZnak">
    <w:name w:val="Temat komentarza Znak"/>
    <w:basedOn w:val="TekstkomentarzaZnak"/>
    <w:link w:val="Tematkomentarza"/>
    <w:semiHidden/>
    <w:rsid w:val="00A85E9C"/>
    <w:rPr>
      <w:b/>
      <w:bCs/>
    </w:rPr>
  </w:style>
  <w:style w:type="character" w:customStyle="1" w:styleId="AkapitzlistZnak">
    <w:name w:val="Akapit z listą Znak"/>
    <w:aliases w:val="1_literowka Znak,Literowanie Znak,Akapit z listą;1_literowka Znak,Punktowanie Znak,Akapit z listą1 Znak,RR PGE Akapit z listą Znak,1) AaA Znak"/>
    <w:link w:val="Akapitzlist"/>
    <w:uiPriority w:val="34"/>
    <w:locked/>
    <w:rsid w:val="00A34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8119550">
      <w:bodyDiv w:val="1"/>
      <w:marLeft w:val="0"/>
      <w:marRight w:val="0"/>
      <w:marTop w:val="0"/>
      <w:marBottom w:val="0"/>
      <w:divBdr>
        <w:top w:val="none" w:sz="0" w:space="0" w:color="auto"/>
        <w:left w:val="none" w:sz="0" w:space="0" w:color="auto"/>
        <w:bottom w:val="none" w:sz="0" w:space="0" w:color="auto"/>
        <w:right w:val="none" w:sz="0" w:space="0" w:color="auto"/>
      </w:divBdr>
    </w:div>
    <w:div w:id="272371440">
      <w:bodyDiv w:val="1"/>
      <w:marLeft w:val="0"/>
      <w:marRight w:val="0"/>
      <w:marTop w:val="0"/>
      <w:marBottom w:val="0"/>
      <w:divBdr>
        <w:top w:val="none" w:sz="0" w:space="0" w:color="auto"/>
        <w:left w:val="none" w:sz="0" w:space="0" w:color="auto"/>
        <w:bottom w:val="none" w:sz="0" w:space="0" w:color="auto"/>
        <w:right w:val="none" w:sz="0" w:space="0" w:color="auto"/>
      </w:divBdr>
    </w:div>
    <w:div w:id="294216827">
      <w:bodyDiv w:val="1"/>
      <w:marLeft w:val="0"/>
      <w:marRight w:val="0"/>
      <w:marTop w:val="0"/>
      <w:marBottom w:val="0"/>
      <w:divBdr>
        <w:top w:val="none" w:sz="0" w:space="0" w:color="auto"/>
        <w:left w:val="none" w:sz="0" w:space="0" w:color="auto"/>
        <w:bottom w:val="none" w:sz="0" w:space="0" w:color="auto"/>
        <w:right w:val="none" w:sz="0" w:space="0" w:color="auto"/>
      </w:divBdr>
    </w:div>
    <w:div w:id="338894660">
      <w:bodyDiv w:val="1"/>
      <w:marLeft w:val="0"/>
      <w:marRight w:val="0"/>
      <w:marTop w:val="0"/>
      <w:marBottom w:val="0"/>
      <w:divBdr>
        <w:top w:val="none" w:sz="0" w:space="0" w:color="auto"/>
        <w:left w:val="none" w:sz="0" w:space="0" w:color="auto"/>
        <w:bottom w:val="none" w:sz="0" w:space="0" w:color="auto"/>
        <w:right w:val="none" w:sz="0" w:space="0" w:color="auto"/>
      </w:divBdr>
    </w:div>
    <w:div w:id="504518860">
      <w:bodyDiv w:val="1"/>
      <w:marLeft w:val="0"/>
      <w:marRight w:val="0"/>
      <w:marTop w:val="0"/>
      <w:marBottom w:val="0"/>
      <w:divBdr>
        <w:top w:val="none" w:sz="0" w:space="0" w:color="auto"/>
        <w:left w:val="none" w:sz="0" w:space="0" w:color="auto"/>
        <w:bottom w:val="none" w:sz="0" w:space="0" w:color="auto"/>
        <w:right w:val="none" w:sz="0" w:space="0" w:color="auto"/>
      </w:divBdr>
    </w:div>
    <w:div w:id="546069734">
      <w:bodyDiv w:val="1"/>
      <w:marLeft w:val="0"/>
      <w:marRight w:val="0"/>
      <w:marTop w:val="0"/>
      <w:marBottom w:val="0"/>
      <w:divBdr>
        <w:top w:val="none" w:sz="0" w:space="0" w:color="auto"/>
        <w:left w:val="none" w:sz="0" w:space="0" w:color="auto"/>
        <w:bottom w:val="none" w:sz="0" w:space="0" w:color="auto"/>
        <w:right w:val="none" w:sz="0" w:space="0" w:color="auto"/>
      </w:divBdr>
    </w:div>
    <w:div w:id="547838589">
      <w:bodyDiv w:val="1"/>
      <w:marLeft w:val="0"/>
      <w:marRight w:val="0"/>
      <w:marTop w:val="0"/>
      <w:marBottom w:val="0"/>
      <w:divBdr>
        <w:top w:val="none" w:sz="0" w:space="0" w:color="auto"/>
        <w:left w:val="none" w:sz="0" w:space="0" w:color="auto"/>
        <w:bottom w:val="none" w:sz="0" w:space="0" w:color="auto"/>
        <w:right w:val="none" w:sz="0" w:space="0" w:color="auto"/>
      </w:divBdr>
    </w:div>
    <w:div w:id="677539394">
      <w:bodyDiv w:val="1"/>
      <w:marLeft w:val="0"/>
      <w:marRight w:val="0"/>
      <w:marTop w:val="0"/>
      <w:marBottom w:val="0"/>
      <w:divBdr>
        <w:top w:val="none" w:sz="0" w:space="0" w:color="auto"/>
        <w:left w:val="none" w:sz="0" w:space="0" w:color="auto"/>
        <w:bottom w:val="none" w:sz="0" w:space="0" w:color="auto"/>
        <w:right w:val="none" w:sz="0" w:space="0" w:color="auto"/>
      </w:divBdr>
    </w:div>
    <w:div w:id="784809544">
      <w:bodyDiv w:val="1"/>
      <w:marLeft w:val="0"/>
      <w:marRight w:val="0"/>
      <w:marTop w:val="0"/>
      <w:marBottom w:val="0"/>
      <w:divBdr>
        <w:top w:val="none" w:sz="0" w:space="0" w:color="auto"/>
        <w:left w:val="none" w:sz="0" w:space="0" w:color="auto"/>
        <w:bottom w:val="none" w:sz="0" w:space="0" w:color="auto"/>
        <w:right w:val="none" w:sz="0" w:space="0" w:color="auto"/>
      </w:divBdr>
    </w:div>
    <w:div w:id="859976787">
      <w:bodyDiv w:val="1"/>
      <w:marLeft w:val="0"/>
      <w:marRight w:val="0"/>
      <w:marTop w:val="0"/>
      <w:marBottom w:val="0"/>
      <w:divBdr>
        <w:top w:val="none" w:sz="0" w:space="0" w:color="auto"/>
        <w:left w:val="none" w:sz="0" w:space="0" w:color="auto"/>
        <w:bottom w:val="none" w:sz="0" w:space="0" w:color="auto"/>
        <w:right w:val="none" w:sz="0" w:space="0" w:color="auto"/>
      </w:divBdr>
    </w:div>
    <w:div w:id="887490572">
      <w:bodyDiv w:val="1"/>
      <w:marLeft w:val="0"/>
      <w:marRight w:val="0"/>
      <w:marTop w:val="0"/>
      <w:marBottom w:val="0"/>
      <w:divBdr>
        <w:top w:val="none" w:sz="0" w:space="0" w:color="auto"/>
        <w:left w:val="none" w:sz="0" w:space="0" w:color="auto"/>
        <w:bottom w:val="none" w:sz="0" w:space="0" w:color="auto"/>
        <w:right w:val="none" w:sz="0" w:space="0" w:color="auto"/>
      </w:divBdr>
    </w:div>
    <w:div w:id="1013069097">
      <w:bodyDiv w:val="1"/>
      <w:marLeft w:val="0"/>
      <w:marRight w:val="0"/>
      <w:marTop w:val="0"/>
      <w:marBottom w:val="0"/>
      <w:divBdr>
        <w:top w:val="none" w:sz="0" w:space="0" w:color="auto"/>
        <w:left w:val="none" w:sz="0" w:space="0" w:color="auto"/>
        <w:bottom w:val="none" w:sz="0" w:space="0" w:color="auto"/>
        <w:right w:val="none" w:sz="0" w:space="0" w:color="auto"/>
      </w:divBdr>
    </w:div>
    <w:div w:id="1048798713">
      <w:bodyDiv w:val="1"/>
      <w:marLeft w:val="0"/>
      <w:marRight w:val="0"/>
      <w:marTop w:val="0"/>
      <w:marBottom w:val="0"/>
      <w:divBdr>
        <w:top w:val="none" w:sz="0" w:space="0" w:color="auto"/>
        <w:left w:val="none" w:sz="0" w:space="0" w:color="auto"/>
        <w:bottom w:val="none" w:sz="0" w:space="0" w:color="auto"/>
        <w:right w:val="none" w:sz="0" w:space="0" w:color="auto"/>
      </w:divBdr>
    </w:div>
    <w:div w:id="1097405540">
      <w:bodyDiv w:val="1"/>
      <w:marLeft w:val="0"/>
      <w:marRight w:val="0"/>
      <w:marTop w:val="0"/>
      <w:marBottom w:val="0"/>
      <w:divBdr>
        <w:top w:val="none" w:sz="0" w:space="0" w:color="auto"/>
        <w:left w:val="none" w:sz="0" w:space="0" w:color="auto"/>
        <w:bottom w:val="none" w:sz="0" w:space="0" w:color="auto"/>
        <w:right w:val="none" w:sz="0" w:space="0" w:color="auto"/>
      </w:divBdr>
    </w:div>
    <w:div w:id="1298023563">
      <w:bodyDiv w:val="1"/>
      <w:marLeft w:val="0"/>
      <w:marRight w:val="0"/>
      <w:marTop w:val="0"/>
      <w:marBottom w:val="0"/>
      <w:divBdr>
        <w:top w:val="none" w:sz="0" w:space="0" w:color="auto"/>
        <w:left w:val="none" w:sz="0" w:space="0" w:color="auto"/>
        <w:bottom w:val="none" w:sz="0" w:space="0" w:color="auto"/>
        <w:right w:val="none" w:sz="0" w:space="0" w:color="auto"/>
      </w:divBdr>
    </w:div>
    <w:div w:id="1347825574">
      <w:bodyDiv w:val="1"/>
      <w:marLeft w:val="0"/>
      <w:marRight w:val="0"/>
      <w:marTop w:val="0"/>
      <w:marBottom w:val="0"/>
      <w:divBdr>
        <w:top w:val="none" w:sz="0" w:space="0" w:color="auto"/>
        <w:left w:val="none" w:sz="0" w:space="0" w:color="auto"/>
        <w:bottom w:val="none" w:sz="0" w:space="0" w:color="auto"/>
        <w:right w:val="none" w:sz="0" w:space="0" w:color="auto"/>
      </w:divBdr>
    </w:div>
    <w:div w:id="1384867275">
      <w:bodyDiv w:val="1"/>
      <w:marLeft w:val="0"/>
      <w:marRight w:val="0"/>
      <w:marTop w:val="0"/>
      <w:marBottom w:val="0"/>
      <w:divBdr>
        <w:top w:val="none" w:sz="0" w:space="0" w:color="auto"/>
        <w:left w:val="none" w:sz="0" w:space="0" w:color="auto"/>
        <w:bottom w:val="none" w:sz="0" w:space="0" w:color="auto"/>
        <w:right w:val="none" w:sz="0" w:space="0" w:color="auto"/>
      </w:divBdr>
    </w:div>
    <w:div w:id="1496915374">
      <w:bodyDiv w:val="1"/>
      <w:marLeft w:val="0"/>
      <w:marRight w:val="0"/>
      <w:marTop w:val="0"/>
      <w:marBottom w:val="0"/>
      <w:divBdr>
        <w:top w:val="none" w:sz="0" w:space="0" w:color="auto"/>
        <w:left w:val="none" w:sz="0" w:space="0" w:color="auto"/>
        <w:bottom w:val="none" w:sz="0" w:space="0" w:color="auto"/>
        <w:right w:val="none" w:sz="0" w:space="0" w:color="auto"/>
      </w:divBdr>
    </w:div>
    <w:div w:id="1504468626">
      <w:bodyDiv w:val="1"/>
      <w:marLeft w:val="0"/>
      <w:marRight w:val="0"/>
      <w:marTop w:val="0"/>
      <w:marBottom w:val="0"/>
      <w:divBdr>
        <w:top w:val="none" w:sz="0" w:space="0" w:color="auto"/>
        <w:left w:val="none" w:sz="0" w:space="0" w:color="auto"/>
        <w:bottom w:val="none" w:sz="0" w:space="0" w:color="auto"/>
        <w:right w:val="none" w:sz="0" w:space="0" w:color="auto"/>
      </w:divBdr>
    </w:div>
    <w:div w:id="1506629538">
      <w:bodyDiv w:val="1"/>
      <w:marLeft w:val="0"/>
      <w:marRight w:val="0"/>
      <w:marTop w:val="0"/>
      <w:marBottom w:val="0"/>
      <w:divBdr>
        <w:top w:val="none" w:sz="0" w:space="0" w:color="auto"/>
        <w:left w:val="none" w:sz="0" w:space="0" w:color="auto"/>
        <w:bottom w:val="none" w:sz="0" w:space="0" w:color="auto"/>
        <w:right w:val="none" w:sz="0" w:space="0" w:color="auto"/>
      </w:divBdr>
    </w:div>
    <w:div w:id="1612199737">
      <w:bodyDiv w:val="1"/>
      <w:marLeft w:val="0"/>
      <w:marRight w:val="0"/>
      <w:marTop w:val="0"/>
      <w:marBottom w:val="0"/>
      <w:divBdr>
        <w:top w:val="none" w:sz="0" w:space="0" w:color="auto"/>
        <w:left w:val="none" w:sz="0" w:space="0" w:color="auto"/>
        <w:bottom w:val="none" w:sz="0" w:space="0" w:color="auto"/>
        <w:right w:val="none" w:sz="0" w:space="0" w:color="auto"/>
      </w:divBdr>
    </w:div>
    <w:div w:id="162373338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32212111">
      <w:bodyDiv w:val="1"/>
      <w:marLeft w:val="0"/>
      <w:marRight w:val="0"/>
      <w:marTop w:val="0"/>
      <w:marBottom w:val="0"/>
      <w:divBdr>
        <w:top w:val="none" w:sz="0" w:space="0" w:color="auto"/>
        <w:left w:val="none" w:sz="0" w:space="0" w:color="auto"/>
        <w:bottom w:val="none" w:sz="0" w:space="0" w:color="auto"/>
        <w:right w:val="none" w:sz="0" w:space="0" w:color="auto"/>
      </w:divBdr>
    </w:div>
    <w:div w:id="1860777636">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29654830">
      <w:bodyDiv w:val="1"/>
      <w:marLeft w:val="0"/>
      <w:marRight w:val="0"/>
      <w:marTop w:val="0"/>
      <w:marBottom w:val="0"/>
      <w:divBdr>
        <w:top w:val="none" w:sz="0" w:space="0" w:color="auto"/>
        <w:left w:val="none" w:sz="0" w:space="0" w:color="auto"/>
        <w:bottom w:val="none" w:sz="0" w:space="0" w:color="auto"/>
        <w:right w:val="none" w:sz="0" w:space="0" w:color="auto"/>
      </w:divBdr>
    </w:div>
    <w:div w:id="1934824106">
      <w:bodyDiv w:val="1"/>
      <w:marLeft w:val="0"/>
      <w:marRight w:val="0"/>
      <w:marTop w:val="0"/>
      <w:marBottom w:val="0"/>
      <w:divBdr>
        <w:top w:val="none" w:sz="0" w:space="0" w:color="auto"/>
        <w:left w:val="none" w:sz="0" w:space="0" w:color="auto"/>
        <w:bottom w:val="none" w:sz="0" w:space="0" w:color="auto"/>
        <w:right w:val="none" w:sz="0" w:space="0" w:color="auto"/>
      </w:divBdr>
    </w:div>
    <w:div w:id="20352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1BB01-26CC-4B93-9A7B-2F1B3CF8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1313</Words>
  <Characters>7881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SPECYFIKACJA ISTOTNYCH WARUNKÓW ZAMÓWIENIA ……</vt:lpstr>
    </vt:vector>
  </TitlesOfParts>
  <Company>bot</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c:title>
  <dc:creator>ezagol</dc:creator>
  <cp:lastModifiedBy>Lidia Latosińska</cp:lastModifiedBy>
  <cp:revision>30</cp:revision>
  <cp:lastPrinted>2026-08-19T06:45:00Z</cp:lastPrinted>
  <dcterms:created xsi:type="dcterms:W3CDTF">2025-01-27T09:52:00Z</dcterms:created>
  <dcterms:modified xsi:type="dcterms:W3CDTF">2026-08-19T06:45:00Z</dcterms:modified>
</cp:coreProperties>
</file>